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13" w:rsidRPr="00430C0B" w:rsidRDefault="00110996" w:rsidP="001D5A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2.75pt">
            <v:imagedata r:id="rId6" o:title="Рабочая программа учебного предмета Химия"/>
          </v:shape>
        </w:pict>
      </w:r>
      <w:bookmarkStart w:id="0" w:name="_GoBack"/>
      <w:bookmarkEnd w:id="0"/>
    </w:p>
    <w:p w:rsidR="00430C0B" w:rsidRDefault="00430C0B" w:rsidP="001D5A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2CC" w:rsidRDefault="005152CC" w:rsidP="001D5A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2CC" w:rsidRPr="00430C0B" w:rsidRDefault="005152CC" w:rsidP="001D5A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98B" w:rsidRPr="00430C0B" w:rsidRDefault="00356DE8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04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98B" w:rsidRPr="0043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E698B" w:rsidRDefault="00430C0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</w:t>
      </w:r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химии для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школы составлена на основе следующих нормати</w:t>
      </w:r>
      <w:r w:rsidR="00F1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 и методических документов в соответствии с ФГОС:</w:t>
      </w:r>
    </w:p>
    <w:p w:rsidR="0005776B" w:rsidRDefault="007A710C" w:rsidP="00F17CC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17CC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5776B" w:rsidRPr="0005776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29.12.2012г. </w:t>
      </w:r>
      <w:proofErr w:type="spellStart"/>
      <w:r w:rsidR="0005776B" w:rsidRPr="0005776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05776B" w:rsidRPr="0005776B">
        <w:rPr>
          <w:rFonts w:ascii="Times New Roman" w:hAnsi="Times New Roman" w:cs="Times New Roman"/>
          <w:sz w:val="24"/>
          <w:szCs w:val="24"/>
        </w:rPr>
        <w:t xml:space="preserve"> 273-</w:t>
      </w:r>
      <w:r w:rsidR="0005776B">
        <w:rPr>
          <w:rFonts w:ascii="Times New Roman" w:hAnsi="Times New Roman" w:cs="Times New Roman"/>
          <w:sz w:val="24"/>
          <w:szCs w:val="24"/>
        </w:rPr>
        <w:t>ФЗ</w:t>
      </w:r>
      <w:r w:rsidR="0005776B" w:rsidRPr="0005776B">
        <w:rPr>
          <w:rFonts w:ascii="Times New Roman" w:hAnsi="Times New Roman" w:cs="Times New Roman"/>
          <w:sz w:val="24"/>
          <w:szCs w:val="24"/>
        </w:rPr>
        <w:t>;</w:t>
      </w:r>
    </w:p>
    <w:p w:rsidR="00BE698B" w:rsidRPr="0005776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776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утверждѐнного приказом Министерства образования и науки Российской Федерации от 17.12.2010г. No1897 </w:t>
      </w:r>
      <w:r w:rsidR="007A710C" w:rsidRPr="0005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ФГОС;</w:t>
      </w:r>
    </w:p>
    <w:p w:rsid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7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7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17.12.2010г. №1897);</w:t>
      </w:r>
    </w:p>
    <w:p w:rsid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71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римерных программ по учебным предметам «Химия 8-9 классы» (стандарты второго поколения) М., Просвещение, 2011; </w:t>
      </w:r>
    </w:p>
    <w:p w:rsid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710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учебной программы О.С.Габриеляна «Программа основного общего образования. Химия. 8-9 классы». М.: Дрофа,2012; (ФГОС);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7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10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МАОУ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End"/>
      <w:r w:rsidR="007A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г.Энгельса</w:t>
      </w:r>
    </w:p>
    <w:p w:rsid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ориентирована на использование учебников по химии и учебно-методических пособий УМК, созданных коллективом авторов под руководством О.С.Габриеляна.</w:t>
      </w:r>
    </w:p>
    <w:p w:rsidR="00F17CC2" w:rsidRPr="00F17CC2" w:rsidRDefault="00F17CC2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реализации данной программы используется следующая литература:</w:t>
      </w:r>
    </w:p>
    <w:p w:rsidR="00F17CC2" w:rsidRPr="00DC37C9" w:rsidRDefault="00F17CC2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Габриелян О.С., Методическое пособие для учителя. Хим</w:t>
      </w:r>
      <w:r w:rsidR="00381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8-9 класс. - М.: Дрофа, 20</w:t>
      </w:r>
      <w:r w:rsidR="00381569" w:rsidRPr="00DC37C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F17CC2" w:rsidRPr="00BE698B" w:rsidRDefault="00F17CC2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Габриел</w:t>
      </w:r>
      <w:r w:rsidR="0038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 О.С., Остроумов И.Г. Химия. </w:t>
      </w:r>
      <w:r w:rsidR="00381569" w:rsidRPr="00381569">
        <w:rPr>
          <w:rFonts w:ascii="Times New Roman" w:eastAsia="Times New Roman" w:hAnsi="Times New Roman" w:cs="Times New Roman"/>
          <w:sz w:val="24"/>
          <w:szCs w:val="24"/>
          <w:lang w:eastAsia="ru-RU"/>
        </w:rPr>
        <w:t>8-11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Настольная </w:t>
      </w:r>
      <w:r w:rsidR="00381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учителя. - М.: Дрофа, 20</w:t>
      </w:r>
      <w:r w:rsidR="00381569" w:rsidRPr="0038156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CC2" w:rsidRPr="00BE698B" w:rsidRDefault="00F17CC2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Горковенко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«Поурочные разработки» по химии 9 класс, ML, «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». 2004 г.</w:t>
      </w:r>
    </w:p>
    <w:p w:rsidR="00F17CC2" w:rsidRPr="00BE698B" w:rsidRDefault="00F17CC2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Комисарова Л.В., ,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Присягина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 «Контрольные и проверочные работы по химии 9 класс», М., «Экзамен», 2007г.</w:t>
      </w:r>
    </w:p>
    <w:p w:rsidR="00F17CC2" w:rsidRPr="00BE698B" w:rsidRDefault="00F17CC2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Учебно-методическая газета для учителей, изд. «Первое сентября», </w:t>
      </w:r>
      <w:r w:rsidR="00381569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</w:t>
      </w:r>
      <w:r w:rsidR="003815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9 г.</w:t>
      </w:r>
    </w:p>
    <w:p w:rsidR="00F17CC2" w:rsidRPr="00BE698B" w:rsidRDefault="00F17CC2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Учебник</w:t>
      </w:r>
      <w:r w:rsidR="002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Габриелян, «</w:t>
      </w:r>
      <w:r w:rsidR="0024187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Химия» 9 класс, «Химия» 10 класс, «Химия» 11</w:t>
      </w:r>
      <w:proofErr w:type="gramStart"/>
      <w:r w:rsidR="00241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класс,М.</w:t>
      </w:r>
      <w:proofErr w:type="gramEnd"/>
      <w:r w:rsidR="0024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«Дрофа», 2019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17CC2" w:rsidRPr="00BE698B" w:rsidRDefault="00F17CC2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пособия:</w:t>
      </w:r>
    </w:p>
    <w:p w:rsidR="00F17CC2" w:rsidRPr="00BE698B" w:rsidRDefault="00F17CC2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CD диски «Общая и неорганическая химия», Органическая химия» «Виртуальная лаборатория» </w:t>
      </w:r>
    </w:p>
    <w:p w:rsidR="00F17CC2" w:rsidRDefault="00F17CC2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10C" w:rsidRPr="007A710C" w:rsidRDefault="007A710C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A7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усвоения учебного предмета «ХИМИЯ»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</w:t>
      </w:r>
      <w:r w:rsidR="006C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 изучения предмета «Химия» 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 умения:</w:t>
      </w:r>
    </w:p>
    <w:p w:rsidR="00BE698B" w:rsidRPr="00BE698B" w:rsidRDefault="00BE698B" w:rsidP="00F17CC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BE698B" w:rsidRPr="00BE698B" w:rsidRDefault="00BE698B" w:rsidP="00F17CC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 </w:t>
      </w:r>
    </w:p>
    <w:p w:rsidR="00BE698B" w:rsidRPr="00BE698B" w:rsidRDefault="00BE698B" w:rsidP="00F17CC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жизненные ситуации с точки зрения безопасного образа жизни и сохранения здоровья; </w:t>
      </w:r>
    </w:p>
    <w:p w:rsidR="00BE698B" w:rsidRPr="00BE698B" w:rsidRDefault="00BE698B" w:rsidP="00F17CC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экологический риск взаимоотношений человека и природы. </w:t>
      </w:r>
    </w:p>
    <w:p w:rsidR="00BE698B" w:rsidRPr="00BE698B" w:rsidRDefault="00BE698B" w:rsidP="00F17CC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B8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курса «Химия» является формирование универсальных учебных действий (УУД).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BE698B" w:rsidRPr="00BE698B" w:rsidRDefault="00BE698B" w:rsidP="00F17CC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BE698B" w:rsidRPr="00BE698B" w:rsidRDefault="00BE698B" w:rsidP="00F17CC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 средства</w:t>
      </w:r>
      <w:proofErr w:type="gram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цели;</w:t>
      </w:r>
    </w:p>
    <w:p w:rsidR="00BE698B" w:rsidRPr="00BE698B" w:rsidRDefault="00BE698B" w:rsidP="00F17CC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проблемы;</w:t>
      </w:r>
    </w:p>
    <w:p w:rsidR="00BE698B" w:rsidRPr="00BE698B" w:rsidRDefault="00BE698B" w:rsidP="00F17CC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BE698B" w:rsidRPr="00BE698B" w:rsidRDefault="00BE698B" w:rsidP="00F17CC2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BE698B" w:rsidRPr="00BE698B" w:rsidRDefault="00BE698B" w:rsidP="00F17CC2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E698B" w:rsidRPr="00BE698B" w:rsidRDefault="00BE698B" w:rsidP="00F17CC2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BE698B" w:rsidRPr="00BE698B" w:rsidRDefault="00BE698B" w:rsidP="00F17CC2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BE698B" w:rsidRPr="00BE698B" w:rsidRDefault="00BE698B" w:rsidP="00F17CC2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:rsidR="00BE698B" w:rsidRPr="00BE698B" w:rsidRDefault="00BE698B" w:rsidP="00F17CC2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т.п.).</w:t>
      </w:r>
    </w:p>
    <w:p w:rsidR="00BE698B" w:rsidRPr="00BE698B" w:rsidRDefault="00BE698B" w:rsidP="00F17CC2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преобразовывать информацию  из одного вида в другой (таблицу в текст и пр.). </w:t>
      </w:r>
    </w:p>
    <w:p w:rsidR="00BE698B" w:rsidRPr="00BE698B" w:rsidRDefault="00BE698B" w:rsidP="00F17CC2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BE698B" w:rsidRDefault="007A710C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</w:t>
      </w:r>
      <w:r w:rsidR="00B84F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ариваться друг с другом и т.д.)</w:t>
      </w:r>
    </w:p>
    <w:p w:rsidR="00B84FAC" w:rsidRPr="00BE698B" w:rsidRDefault="00B84FAC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получит возможность научиться:</w:t>
      </w:r>
    </w:p>
    <w:p w:rsidR="00BE698B" w:rsidRPr="00BE698B" w:rsidRDefault="00B84FAC" w:rsidP="00F17CC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ладение универсальными естественно-научными способами деятельности: наблюдение, измерение, эксперимент, учебное исследование; применение основных методов познания (системно-информационный анализ, моделирование) для изучения различных сторон окружающей действительности;</w:t>
      </w:r>
    </w:p>
    <w:p w:rsidR="00BE698B" w:rsidRPr="00BE698B" w:rsidRDefault="00B84FAC" w:rsidP="00F17CC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универсальных способов деятельности по решению проблем и основных интеллектуальных операций: использование основных интеллектуальных операций: 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BE698B" w:rsidRPr="00BE698B" w:rsidRDefault="00B84FAC" w:rsidP="00F17CC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генерировать идеи и определять средства, необходимые для их реализации;</w:t>
      </w:r>
    </w:p>
    <w:p w:rsidR="00BE698B" w:rsidRPr="00BE698B" w:rsidRDefault="00B84FAC" w:rsidP="00F17CC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определять цели и задачи деятельности, выбирать средства реализации цели и применять их на практике;</w:t>
      </w:r>
    </w:p>
    <w:p w:rsidR="00BE698B" w:rsidRPr="00BE698B" w:rsidRDefault="00B84FAC" w:rsidP="00F17CC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различных источников для получения химической информации.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 освоения выпускниками основной школы программы по химии являются:</w:t>
      </w:r>
    </w:p>
    <w:p w:rsidR="00BE698B" w:rsidRPr="00BE698B" w:rsidRDefault="00B84FAC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7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</w:t>
      </w:r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окисления, электролит); химическая реакция (химическое уравнение, генетическая связь, окисление, восстановление, электролитическая диссоциация, скорость химической реакции);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периодический закон Д.И.Менделеева и раскрывать его смысл;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изученные объекты и явления;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наблюдать демонстрируемые и самостоятельно проводимые опыты, химические реакции, протекающие в природе и в быту;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выводы и умозаключения из наблюдений, изученных химических закономерностей, прогнозировать свойства неизученных веществ по аналогии со свойствами изученных;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структурировать изученный материал и химическую информацию, полученную из других источников;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строение атомов элементов первого - третьего периодов, строение простейших молекул.</w:t>
      </w:r>
    </w:p>
    <w:p w:rsidR="00BE698B" w:rsidRPr="00BE698B" w:rsidRDefault="00B84FAC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2.А</w:t>
      </w:r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и оценивать последствия для окружающей среды бытовой и производственной деятельности человека, связанной с переработкой веществ;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разъяснять на примерах (приводить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свое поведение в соответствии с принципами бережного отношения к природе.</w:t>
      </w:r>
    </w:p>
    <w:p w:rsidR="00BE698B" w:rsidRPr="00BE698B" w:rsidRDefault="00B84FAC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</w:t>
      </w:r>
      <w:r w:rsidR="00BE698B"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проводить химический эксперимент;</w:t>
      </w:r>
    </w:p>
    <w:p w:rsidR="001D5A56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вещества в соответствии с их предназначением и свойствами, описанными в инструкциях по применению.</w:t>
      </w:r>
    </w:p>
    <w:p w:rsidR="00BE698B" w:rsidRPr="00DC37C9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8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первую помощь при отравлениях, ожогах и других травмах, связанных с веществами и лабораторным оборудованием.</w:t>
      </w:r>
    </w:p>
    <w:p w:rsidR="00381569" w:rsidRDefault="00381569" w:rsidP="00381569">
      <w:pPr>
        <w:pStyle w:val="c21"/>
        <w:rPr>
          <w:rStyle w:val="c7"/>
        </w:rPr>
      </w:pPr>
    </w:p>
    <w:p w:rsidR="00381569" w:rsidRDefault="00381569" w:rsidP="00381569">
      <w:pPr>
        <w:pStyle w:val="c21"/>
        <w:rPr>
          <w:rStyle w:val="c7"/>
        </w:rPr>
      </w:pPr>
    </w:p>
    <w:p w:rsidR="00381569" w:rsidRDefault="00381569" w:rsidP="00381569">
      <w:pPr>
        <w:pStyle w:val="c21"/>
        <w:rPr>
          <w:rStyle w:val="c7"/>
        </w:rPr>
      </w:pPr>
    </w:p>
    <w:p w:rsidR="00381569" w:rsidRDefault="00381569" w:rsidP="00381569">
      <w:pPr>
        <w:pStyle w:val="c21"/>
        <w:rPr>
          <w:rStyle w:val="c7"/>
        </w:rPr>
      </w:pPr>
    </w:p>
    <w:p w:rsidR="00381569" w:rsidRDefault="00381569" w:rsidP="00381569">
      <w:pPr>
        <w:pStyle w:val="c21"/>
        <w:rPr>
          <w:rStyle w:val="c7"/>
        </w:rPr>
      </w:pPr>
    </w:p>
    <w:p w:rsidR="00381569" w:rsidRDefault="00381569" w:rsidP="00381569">
      <w:pPr>
        <w:pStyle w:val="c21"/>
        <w:rPr>
          <w:rStyle w:val="c7"/>
        </w:rPr>
      </w:pPr>
    </w:p>
    <w:p w:rsidR="00381569" w:rsidRDefault="00381569" w:rsidP="00381569">
      <w:pPr>
        <w:pStyle w:val="c21"/>
        <w:rPr>
          <w:rStyle w:val="c7"/>
        </w:rPr>
      </w:pPr>
    </w:p>
    <w:p w:rsidR="00381569" w:rsidRDefault="00381569" w:rsidP="00381569">
      <w:pPr>
        <w:pStyle w:val="c21"/>
        <w:rPr>
          <w:rStyle w:val="c7"/>
        </w:rPr>
      </w:pPr>
    </w:p>
    <w:p w:rsidR="00381569" w:rsidRPr="00DC37C9" w:rsidRDefault="00381569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9" w:rsidRPr="00DC37C9" w:rsidRDefault="00381569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00" w:rsidRDefault="00B84FAC" w:rsidP="00E67E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="00057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98B" w:rsidRPr="00B84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BE698B" w:rsidRPr="00B84FAC" w:rsidRDefault="00E67E00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1D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07F3A" w:rsidTr="00507F3A"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К/работы</w:t>
            </w:r>
          </w:p>
        </w:tc>
        <w:tc>
          <w:tcPr>
            <w:tcW w:w="1915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Л/работы</w:t>
            </w:r>
          </w:p>
        </w:tc>
      </w:tr>
      <w:tr w:rsidR="00507F3A" w:rsidTr="00507F3A"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F3A" w:rsidTr="00507F3A"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 химических элементов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3A" w:rsidTr="00507F3A"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вещества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3A" w:rsidTr="00507F3A"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химических элементов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F3A" w:rsidTr="00507F3A"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происходящие с веществами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F3A" w:rsidTr="00507F3A"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 и растворы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3A" w:rsidTr="00507F3A"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растворов электролитов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07F3A" w:rsidRDefault="00507F3A" w:rsidP="00F17CC2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E698B" w:rsidRPr="00507F3A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7F3A" w:rsidRPr="00507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70 часов</w:t>
      </w:r>
    </w:p>
    <w:p w:rsidR="0005776B" w:rsidRPr="001D5A56" w:rsidRDefault="00B84FAC" w:rsidP="00E67E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6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05776B" w:rsidRPr="0005776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E6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часов)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Хемофилия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хемофобия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Краткие сведения из истории возникновения и развития химии. Роль отечественных ученых в становлении химической науки — работы М. В. Ломоносова, А.М.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05776B" w:rsidRPr="00F17CC2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Атомы химических элементов</w:t>
      </w:r>
      <w:r w:rsidR="00E6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часов)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протонов в ядре атома — образование новых химических элементов.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Электроны. Строение электронных уровней атомов химических элементов малых периодов. Понятие о завершенном электронном уровне.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— образование бинарных соединений неметаллов.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атомов металлов между собой — образование металлических кристаллов. 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1 по теме: « Атомы химических элементов»</w:t>
      </w:r>
    </w:p>
    <w:p w:rsidR="0005776B" w:rsidRPr="00F17CC2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Простые вещества </w:t>
      </w:r>
      <w:r w:rsidR="00E6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часов)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металлов и неметаллов в Периодической системе химических элементов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И.Менделеева. Важнейшие простые вещества — металлы (железо, алюминий, кальций, магний, натрий, калий). Общие физические свойства металлов. Важнейшие простые вещества-неметаллы, образованные атомами кислорода, водорода, азота, серы, фосфора, углерода. Молекулы простых веществ-неметаллов — водорода, кислорода,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азота, галогенов. Относительная молекулярная масса. Способность атомов химических элементов к образованию нескольких простых веществ — аллотропия. Аллотропные 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модификации кислорода, фосфора, олова. Металлические и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неметалические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простых веществ. Относительность этого понятия.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Авогадро. Количество вещества. Моль. Молярная масса. Молярный объем газообразных веществ. Кратные единицы измерения количества вещества —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миллимоль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киломоль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миллимолярная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киломолярная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вещества,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миллимолярный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киломолярный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объемы газообразных веществ.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Демонстрации. Ознакомление с коллекцией металлов. Ознакомление с коллекцией неметаллов.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2 по теме: « Простые вещества»</w:t>
      </w:r>
    </w:p>
    <w:p w:rsidR="0005776B" w:rsidRPr="00F17CC2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Соединения химических элементов</w:t>
      </w:r>
      <w:r w:rsidR="00E6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 часов)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аммиак.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Кислоты, их состав и названия. Классификация кислот. Представители кислот: серная, соляная, азотная. Понятие о шкале кислотности (шкала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Изменение окраски индикаторов.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как производные кислот и оснований, их состав и названия. Растворимость солей в воде. Представители солей: хлорид натрия, карбонат и фосфат кальция.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Аморфные и кристаллические вещества.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Межмолекулярные взаимодействия. Типы кристаллических решеток. Зависимость свойств веществ от типов кристаллических решеток.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Демонстрации. Образцы оксидов, кислот, оснований и солей. Модели кристаллических решеток хлорида натрия, алмаза, оксида углерода (IV). Кислотно-щелочные индикаторы, изменение их окраски в различных средах. Универсальный индикатор и изменение его окраски в различных средах. Шкала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опыты.  Ознакомление со свойствами аммиака. Определение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кислоты, щелочи и воды. Определение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лимонного и яблочного соков на срезе плодов. Ознакомление с коллекцией </w:t>
      </w:r>
      <w:proofErr w:type="spellStart"/>
      <w:proofErr w:type="gram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солей.Ознакомление</w:t>
      </w:r>
      <w:proofErr w:type="spellEnd"/>
      <w:proofErr w:type="gram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коллекцией веществ с разным типом кристаллической решетки. Изготовление моделей кристаллических решеток.  Ознакомление с образцом горной породы.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  2. Приготовление раствора сахара и расчет его массовой доли в растворе </w:t>
      </w:r>
    </w:p>
    <w:p w:rsidR="0005776B" w:rsidRPr="00F17CC2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происходящие с веществами</w:t>
      </w:r>
      <w:r w:rsidR="00E6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(13 часов)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явлений, связанных с изменениями, происходящими с веществом.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экзо - и эндотермических реакциях.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– взаимодействие воды с металлами. Реакции обмена – гидролиз веществ.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Практические работы 3. Признаки химических реакций. 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3 по теме: «Изменения, происходящие с веществами»</w:t>
      </w:r>
    </w:p>
    <w:p w:rsidR="0005776B" w:rsidRPr="00F17CC2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Растворение. Растворы. </w:t>
      </w:r>
      <w:r w:rsidR="00E6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часов)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электролитической диссоциации. Электролиты и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 диссоциаций электролитов с различным характером связи. Степень электролитической диссоциации. Сильные и слабые электролиты.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теории электролитической диссоциации. Ионные уравнения реакций. Реакции обмена, идущие до конца.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ионов и их свойства.</w:t>
      </w:r>
    </w:p>
    <w:p w:rsidR="0005776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Свойства растворов электролитов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E00">
        <w:rPr>
          <w:rFonts w:ascii="Times New Roman" w:eastAsia="Times New Roman" w:hAnsi="Times New Roman" w:cs="Times New Roman"/>
          <w:sz w:val="24"/>
          <w:szCs w:val="24"/>
          <w:lang w:eastAsia="ru-RU"/>
        </w:rPr>
        <w:t>(12 часов)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сведений об оксидах, их классификации и свойствах.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ряды металла и неметалла. Генетическая связь между классами неорганических веществ.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Окислительно-восстановительные реакции.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</w:t>
      </w: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простых веществ — металлов и неметаллов, кислот и солей в свете окислительно-восстановительных реакций.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экспериментальных задач.</w:t>
      </w:r>
    </w:p>
    <w:p w:rsidR="0005776B" w:rsidRPr="00BE698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за курс химии 8 класса</w:t>
      </w:r>
    </w:p>
    <w:p w:rsidR="0005776B" w:rsidRDefault="0005776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DE" w:rsidRPr="00BE698B" w:rsidRDefault="006E50DE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98B" w:rsidRPr="006E50DE" w:rsidRDefault="00E67E00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Содержание учебного предмета </w:t>
      </w:r>
      <w:r w:rsidR="00BE698B" w:rsidRPr="006E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класс)</w:t>
      </w:r>
    </w:p>
    <w:p w:rsidR="00C053C2" w:rsidRPr="00C053C2" w:rsidRDefault="00C053C2" w:rsidP="00F17CC2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053C2" w:rsidTr="00C053C2"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К/работы</w:t>
            </w:r>
          </w:p>
        </w:tc>
        <w:tc>
          <w:tcPr>
            <w:tcW w:w="1915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Л/работы</w:t>
            </w:r>
          </w:p>
        </w:tc>
      </w:tr>
      <w:tr w:rsidR="00C053C2" w:rsidTr="00C053C2"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53C2" w:rsidRDefault="006E50DE" w:rsidP="006E50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Pr="006E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периодическая система химических элементов Д.И.Менделеева</w:t>
            </w:r>
          </w:p>
        </w:tc>
        <w:tc>
          <w:tcPr>
            <w:tcW w:w="1914" w:type="dxa"/>
          </w:tcPr>
          <w:p w:rsidR="00C053C2" w:rsidRDefault="006E50DE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C053C2" w:rsidRDefault="00C053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3C2" w:rsidTr="00C053C2"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914" w:type="dxa"/>
          </w:tcPr>
          <w:p w:rsidR="00C053C2" w:rsidRDefault="006E50DE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53C2" w:rsidTr="00C053C2"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53C2" w:rsidTr="00F17CC2">
        <w:trPr>
          <w:trHeight w:val="373"/>
        </w:trPr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соединения</w:t>
            </w:r>
          </w:p>
        </w:tc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C053C2" w:rsidRDefault="00C053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053C2" w:rsidRDefault="00C053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3C2" w:rsidTr="00C053C2"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Обобщение. Подготовка к ГИА</w:t>
            </w:r>
          </w:p>
        </w:tc>
        <w:tc>
          <w:tcPr>
            <w:tcW w:w="1914" w:type="dxa"/>
          </w:tcPr>
          <w:p w:rsidR="00C053C2" w:rsidRDefault="006E50DE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C053C2" w:rsidRDefault="00F17C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C053C2" w:rsidRDefault="00C053C2" w:rsidP="00F17C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0DE" w:rsidRPr="006E50DE" w:rsidRDefault="006E50DE" w:rsidP="006E50D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68 часов</w:t>
      </w:r>
    </w:p>
    <w:p w:rsidR="006E50DE" w:rsidRDefault="006E50DE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D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D5A56" w:rsidRPr="00C053C2" w:rsidRDefault="00C053C2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="006E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Д.И.Менделеева</w:t>
      </w:r>
    </w:p>
    <w:p w:rsidR="00BE698B" w:rsidRPr="00BE698B" w:rsidRDefault="00BE698B" w:rsidP="00F17C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химических элементов и химических реакций</w:t>
      </w:r>
    </w:p>
    <w:p w:rsidR="00BE698B" w:rsidRPr="00BE698B" w:rsidRDefault="00BE698B" w:rsidP="00F17C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 И. Менделеева</w:t>
      </w:r>
    </w:p>
    <w:p w:rsidR="00BE698B" w:rsidRPr="00BE698B" w:rsidRDefault="00BE698B" w:rsidP="00F17C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окисления-восстановления.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переходных элементах. Амфотерность. Генетический ряд переходного элемента.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Периодический закон и Периодическая система химических элементов Д. И. Менделеева.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организация живой и неживой природы. Химический состав ядра, мантии и земной коры. Химические элементы в клетках живых организмов. Макро- и микроэлементы.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сведений о химических реакциях. 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«использование катализатора». Понятие о скорости химической реакции. Факторы, влияющие на скорость химических реакций. Катализаторы и катализ. Ингибиторы. Антиоксиданты.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 1. Получение гидроксида цинка и исследование его свойств. 2. Моделирование построения Периодической системы химических элементов Д. И.Менделеева</w:t>
      </w:r>
    </w:p>
    <w:p w:rsidR="00BE698B" w:rsidRPr="00C053C2" w:rsidRDefault="00C053C2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BE698B" w:rsidRPr="00C0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Металлы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восстановителей, а также в свете их положения в электрохимическом ряду напряжений металлов.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Коррозия металлов и способы борьбы с ней. Металлы в природе. Общие способы их получения.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щелочных металлов. Металлы в природе. Общие способы их получения. Строение атомов. Щелочные металлы — простые вещества. Важнейшие соединения щелочных металлов —оксиды,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элементов главной подгруппы II группы. Строение атомов. Щелочноземельные металлы — простые вещества. Важнейшие соединения щелочноземельных металлов — оксиды, гидроксиды и соли (хлориды, карбонаты, нитраты, сульфаты, фосфаты), их свойства и применение в народном хозяйстве.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 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 Строение атома, физические и химические свойства простого вещества. Генетические ряды Fe2+ и Fe3+. Важнейшие соли железа. Значение железа и его соединений для природы и народного хозяйства.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Практические работы. 1. Осуществление цепочки химических превращений. 2. Получение и свойства соединений металлов. 3. Решение экспериментальных задач на распознавание и получение соединений металлов. 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№1 по </w:t>
      </w:r>
      <w:proofErr w:type="gram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:</w:t>
      </w:r>
      <w:proofErr w:type="gram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Металлы»</w:t>
      </w:r>
    </w:p>
    <w:p w:rsidR="00BE698B" w:rsidRPr="00C053C2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Неметаллы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неметаллов: положение в Периодической системе химических элементов Д. И.Менделеева,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атомов,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(ЭО) как мера «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неметалличности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ряд ЭО. Кристаллическое строение неметаллов — простых веществ. Аллотропия. Физические свойства неметаллов. Относительность понятий «металл» и «неметалл».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 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 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Круговорот воды в природе. Водоочистка. Аэрация воды. Бытовые фильтры. Минеральные воды. Дистиллированная вода, ее получение и применение.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галогенов. Строение атомов. Простые вещества и основные соединения галогенов, их свойства. Краткие сведения о хлоре, броме, фторе и </w:t>
      </w:r>
      <w:proofErr w:type="spell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иоде</w:t>
      </w:r>
      <w:proofErr w:type="spell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Применение галогенов и их соединений в народном хозяйстве.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Сера. Строение атома, аллотропия, свойства и применение ромбической серы. Оксиды серы (IV) и (VI), их получение, свойства и применение. Серная кислота и ее соли, их применение в народном хозяйстве. Производство серной кислоты.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Азот. 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 Строение атома, аллотропия, свойства белого и красного фосфора, их применение. Основные соединения: оксид фосфора (V) и ортофосфорная кислота, фосфаты. Фосфорные удобрения.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Углерод. Строение атома, аллотропия, свойства модификаций, применение. Оксиды углерода (II) и (IV), их свойства и применение. Карбонаты: кальцит, сода, поташ, их значение в природе и жизни человека.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 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Демонстрации. Получение и распознавание водорода. Качественная реакция на галогенид-</w:t>
      </w:r>
      <w:proofErr w:type="gram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ионы..</w:t>
      </w:r>
      <w:proofErr w:type="gram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Взаимодействие концентрированной азотной кислоты с медью.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опыты.  Ознакомление с составом минеральной воды.  30. Свойства разбавленной серной кислоты. Изучение свойств аммиака. Распознавание солей аммония.  Горение фосфора на воздухе и в кислороде.  Распознавание фосфатов. Горение угля в кислороде. Переход карбонатов в гидрокарбонаты.  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работы. 4. Решение экспериментальных задач по теме «Подгруппа кислорода». 5. Получение, собирание и распознавание газов. </w:t>
      </w:r>
    </w:p>
    <w:p w:rsid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№2 по </w:t>
      </w:r>
      <w:proofErr w:type="gramStart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:</w:t>
      </w:r>
      <w:proofErr w:type="gramEnd"/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Неметаллы»</w:t>
      </w:r>
    </w:p>
    <w:p w:rsidR="00C053C2" w:rsidRPr="00C053C2" w:rsidRDefault="00C053C2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Органическая химия</w:t>
      </w:r>
    </w:p>
    <w:p w:rsidR="00BE698B" w:rsidRPr="00C053C2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Обобщение знаний по химии за курс основной школы. Подготовка к государственной итоговой аттестации (ГИА)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 И.Менделеева.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химических связей и типы кристаллических решеток. Взаимосвязь строения и свойств веществ.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по различным признакам (число и состав реагирующих и образующихся веществ; наличие границы раздела фаз; тепловой эффект; изменение степеней окисления атомов; использование катализатора; направление протекания). Скорость химических реакций и факторы, влияющие на нее. Обратимость химических реакций и способы смещения химического равновесия.</w:t>
      </w:r>
    </w:p>
    <w:p w:rsidR="00BE698B" w:rsidRPr="00BE698B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сложные вещества. Металлы и неметаллы. Генетические ряды металла, неметалла и переходного металла. Оксиды и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диссоциации.</w:t>
      </w:r>
    </w:p>
    <w:p w:rsidR="00BE698B" w:rsidRPr="00DC37C9" w:rsidRDefault="00BE698B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за курс химии 9 класса</w:t>
      </w:r>
    </w:p>
    <w:p w:rsidR="00381569" w:rsidRPr="00DC37C9" w:rsidRDefault="00381569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00" w:rsidRPr="00E67E00" w:rsidRDefault="00E67E00" w:rsidP="00E67E0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Содержание учебного предмета 10 класс</w:t>
      </w:r>
      <w:r w:rsidRPr="001D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"/>
        <w:gridCol w:w="2347"/>
        <w:gridCol w:w="1423"/>
        <w:gridCol w:w="1718"/>
        <w:gridCol w:w="1691"/>
        <w:gridCol w:w="1626"/>
      </w:tblGrid>
      <w:tr w:rsidR="00E67E00" w:rsidTr="005B5C13">
        <w:tc>
          <w:tcPr>
            <w:tcW w:w="1595" w:type="dxa"/>
          </w:tcPr>
          <w:p w:rsidR="00E67E00" w:rsidRPr="00B03C1C" w:rsidRDefault="00E67E00" w:rsidP="005B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1C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1595" w:type="dxa"/>
          </w:tcPr>
          <w:p w:rsidR="00E67E00" w:rsidRPr="00B03C1C" w:rsidRDefault="00E67E00" w:rsidP="005B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1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595" w:type="dxa"/>
          </w:tcPr>
          <w:p w:rsidR="00E67E00" w:rsidRPr="00B03C1C" w:rsidRDefault="00E67E00" w:rsidP="005B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раздела (блока)</w:t>
            </w:r>
          </w:p>
        </w:tc>
        <w:tc>
          <w:tcPr>
            <w:tcW w:w="1595" w:type="dxa"/>
          </w:tcPr>
          <w:p w:rsidR="00E67E00" w:rsidRPr="00B03C1C" w:rsidRDefault="00E67E00" w:rsidP="005B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1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95" w:type="dxa"/>
          </w:tcPr>
          <w:p w:rsidR="00E67E00" w:rsidRPr="00B03C1C" w:rsidRDefault="00E67E00" w:rsidP="005B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1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596" w:type="dxa"/>
          </w:tcPr>
          <w:p w:rsidR="00E67E00" w:rsidRPr="00B03C1C" w:rsidRDefault="00E67E00" w:rsidP="005B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E67E00" w:rsidTr="005B5C13"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Введение.Строение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соединений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00" w:rsidTr="005B5C13"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E00" w:rsidTr="005B5C13"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 и их нахождение в природе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E00" w:rsidTr="005B5C13"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Азотсодержащие соединения и их нахождение в природе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00" w:rsidTr="005B5C13"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жизнь.Биологически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органические соединения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00" w:rsidTr="005B5C13"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синтетические органические соединения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7E00" w:rsidRDefault="00E67E00" w:rsidP="005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7E00" w:rsidRPr="00E67E00" w:rsidRDefault="00E67E00" w:rsidP="00E67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279E">
        <w:rPr>
          <w:rFonts w:ascii="Times New Roman" w:hAnsi="Times New Roman" w:cs="Times New Roman"/>
          <w:b/>
          <w:sz w:val="24"/>
          <w:szCs w:val="24"/>
        </w:rPr>
        <w:t>Всего: 35 часов</w:t>
      </w:r>
    </w:p>
    <w:p w:rsidR="00E67E00" w:rsidRPr="00A93BFA" w:rsidRDefault="00E67E00" w:rsidP="00E67E00">
      <w:pPr>
        <w:pStyle w:val="a4"/>
      </w:pPr>
      <w:r w:rsidRPr="00A93BFA">
        <w:rPr>
          <w:b/>
          <w:bCs/>
        </w:rPr>
        <w:t>Введение (1 ч)</w:t>
      </w:r>
    </w:p>
    <w:p w:rsidR="00E67E00" w:rsidRPr="00A93BFA" w:rsidRDefault="00E67E00" w:rsidP="00E67E00">
      <w:pPr>
        <w:pStyle w:val="a4"/>
      </w:pPr>
      <w:r w:rsidRPr="00A93BFA">
        <w:t>Предмет органической химии. Сравнение органических соединений с неорганическими. Природные, искусственные и синтетические органические соединения.</w:t>
      </w:r>
    </w:p>
    <w:p w:rsidR="00E67E00" w:rsidRPr="00A93BFA" w:rsidRDefault="00E67E00" w:rsidP="00E67E00">
      <w:pPr>
        <w:pStyle w:val="a4"/>
      </w:pPr>
      <w:r w:rsidRPr="00A93BFA">
        <w:rPr>
          <w:b/>
          <w:bCs/>
        </w:rPr>
        <w:t>Тема 1. Строение органических соединений (2ч)</w:t>
      </w:r>
    </w:p>
    <w:p w:rsidR="00E67E00" w:rsidRPr="00A93BFA" w:rsidRDefault="00E67E00" w:rsidP="00E67E00">
      <w:pPr>
        <w:pStyle w:val="a4"/>
      </w:pPr>
      <w:r w:rsidRPr="00A93BFA">
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</w:t>
      </w:r>
      <w:proofErr w:type="spellStart"/>
      <w:proofErr w:type="gramStart"/>
      <w:r w:rsidRPr="00A93BFA">
        <w:t>химии.</w:t>
      </w:r>
      <w:r w:rsidRPr="00A93BFA">
        <w:rPr>
          <w:i/>
          <w:iCs/>
        </w:rPr>
        <w:t>Демонстрации</w:t>
      </w:r>
      <w:proofErr w:type="spellEnd"/>
      <w:proofErr w:type="gramEnd"/>
      <w:r w:rsidRPr="00A93BFA">
        <w:rPr>
          <w:i/>
          <w:iCs/>
        </w:rPr>
        <w:t>.</w:t>
      </w:r>
      <w:r w:rsidRPr="00A93BFA">
        <w:t xml:space="preserve"> Модели молекул гомологов и изомеров органических соединений.</w:t>
      </w:r>
    </w:p>
    <w:p w:rsidR="00E67E00" w:rsidRPr="00A93BFA" w:rsidRDefault="00E67E00" w:rsidP="00E67E00">
      <w:pPr>
        <w:pStyle w:val="a4"/>
      </w:pPr>
      <w:r w:rsidRPr="00A93BFA">
        <w:rPr>
          <w:b/>
          <w:bCs/>
        </w:rPr>
        <w:t>Тема 2. Углеводороды и их природные источники (10 ч)</w:t>
      </w:r>
    </w:p>
    <w:p w:rsidR="00E67E00" w:rsidRPr="00A93BFA" w:rsidRDefault="00E67E00" w:rsidP="00E67E00">
      <w:pPr>
        <w:pStyle w:val="a4"/>
      </w:pPr>
      <w:proofErr w:type="spellStart"/>
      <w:r w:rsidRPr="00A93BFA">
        <w:t>Алканы</w:t>
      </w:r>
      <w:proofErr w:type="spellEnd"/>
      <w:r w:rsidRPr="00A93BFA">
        <w:t xml:space="preserve">: гомологический ряд, изомерия и номенклатура </w:t>
      </w:r>
      <w:proofErr w:type="spellStart"/>
      <w:r w:rsidRPr="00A93BFA">
        <w:t>алканов</w:t>
      </w:r>
      <w:proofErr w:type="spellEnd"/>
      <w:r w:rsidRPr="00A93BFA">
        <w:t xml:space="preserve">. Химические свойства </w:t>
      </w:r>
      <w:proofErr w:type="spellStart"/>
      <w:r>
        <w:t>алка</w:t>
      </w:r>
      <w:r w:rsidRPr="00A93BFA">
        <w:t>нов</w:t>
      </w:r>
      <w:proofErr w:type="spellEnd"/>
      <w:r w:rsidRPr="00A93BFA"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A93BFA">
        <w:t>алканов</w:t>
      </w:r>
      <w:proofErr w:type="spellEnd"/>
      <w:r w:rsidRPr="00A93BFA">
        <w:t xml:space="preserve"> на основе свойств.</w:t>
      </w:r>
    </w:p>
    <w:p w:rsidR="00E67E00" w:rsidRPr="00A93BFA" w:rsidRDefault="00E67E00" w:rsidP="00E67E00">
      <w:pPr>
        <w:pStyle w:val="a4"/>
      </w:pPr>
      <w:r w:rsidRPr="00A93BFA">
        <w:t xml:space="preserve">А л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</w:t>
      </w:r>
      <w:proofErr w:type="spellStart"/>
      <w:proofErr w:type="gramStart"/>
      <w:r w:rsidRPr="00A93BFA">
        <w:t>свойств.Алкадиены</w:t>
      </w:r>
      <w:proofErr w:type="spellEnd"/>
      <w:proofErr w:type="gramEnd"/>
      <w:r w:rsidRPr="00A93BFA">
        <w:t xml:space="preserve"> и каучук. Понятие об </w:t>
      </w:r>
      <w:proofErr w:type="spellStart"/>
      <w:r w:rsidRPr="00A93BFA">
        <w:t>алкадиенах</w:t>
      </w:r>
      <w:proofErr w:type="spellEnd"/>
      <w:r w:rsidRPr="00A93BFA"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E67E00" w:rsidRPr="00A93BFA" w:rsidRDefault="00E67E00" w:rsidP="00E67E00">
      <w:pPr>
        <w:pStyle w:val="a4"/>
      </w:pPr>
      <w:r w:rsidRPr="00A93BFA">
        <w:t xml:space="preserve">А 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A93BFA">
        <w:lastRenderedPageBreak/>
        <w:t>хлороводорода</w:t>
      </w:r>
      <w:proofErr w:type="spellEnd"/>
      <w:r w:rsidRPr="00A93BFA"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E67E00" w:rsidRPr="00A93BFA" w:rsidRDefault="00E67E00" w:rsidP="00E67E00">
      <w:pPr>
        <w:pStyle w:val="a4"/>
      </w:pPr>
      <w:r w:rsidRPr="00A93BFA">
        <w:t xml:space="preserve">Бензол. Получение бензола из </w:t>
      </w:r>
      <w:proofErr w:type="spellStart"/>
      <w:r w:rsidRPr="00A93BFA">
        <w:t>гексана</w:t>
      </w:r>
      <w:proofErr w:type="spellEnd"/>
      <w:r w:rsidRPr="00A93BFA">
        <w:t xml:space="preserve"> и ацетилена. Химические свойства бензола: горение, галогенирование, нитрование. Применение бензола на основе свойств.</w:t>
      </w:r>
    </w:p>
    <w:p w:rsidR="00E67E00" w:rsidRPr="00A93BFA" w:rsidRDefault="00E67E00" w:rsidP="00E67E00">
      <w:pPr>
        <w:pStyle w:val="a4"/>
      </w:pPr>
      <w:r w:rsidRPr="00A93BFA">
        <w:t xml:space="preserve">Природный газ. </w:t>
      </w:r>
      <w:proofErr w:type="spellStart"/>
      <w:r w:rsidRPr="00A93BFA">
        <w:t>Алканы</w:t>
      </w:r>
      <w:proofErr w:type="spellEnd"/>
      <w:r w:rsidRPr="00A93BFA">
        <w:t>. Природный газ как топливо. Преимущества природного газа перед другими видами топлива. Состав природного газа.</w:t>
      </w:r>
    </w:p>
    <w:p w:rsidR="00E67E00" w:rsidRPr="00A93BFA" w:rsidRDefault="00E67E00" w:rsidP="00E67E00">
      <w:pPr>
        <w:pStyle w:val="a4"/>
      </w:pPr>
      <w:r w:rsidRPr="00A93BFA">
        <w:t>Нефть. Состав и переработка нефти. Нефтепродукты. Бензин и понятие об октановом числе.</w:t>
      </w:r>
      <w:r>
        <w:t xml:space="preserve"> </w:t>
      </w:r>
      <w:r w:rsidRPr="00A93BFA">
        <w:rPr>
          <w:i/>
          <w:iCs/>
        </w:rPr>
        <w:t>Демонстрации</w:t>
      </w:r>
      <w:r w:rsidRPr="00A93BFA">
        <w:t xml:space="preserve">. Определение элементного состава органических соединений. Горение этилена, ацетилена. Отношение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A93BFA">
        <w:t>непредельность</w:t>
      </w:r>
      <w:proofErr w:type="spellEnd"/>
      <w:r w:rsidRPr="00A93BFA">
        <w:t>. Коллекция образцов нефти и нефтепродуктов.</w:t>
      </w:r>
    </w:p>
    <w:p w:rsidR="00E67E00" w:rsidRPr="00A93BFA" w:rsidRDefault="00E67E00" w:rsidP="00E67E00">
      <w:pPr>
        <w:pStyle w:val="a4"/>
      </w:pPr>
      <w:r w:rsidRPr="00A93BFA">
        <w:rPr>
          <w:i/>
          <w:iCs/>
        </w:rPr>
        <w:t>Лабораторные опыты</w:t>
      </w:r>
      <w:r w:rsidRPr="00A93BFA">
        <w:t>. 1. Изготовление моделей молекул углеводородов. 2.Обнаружение непредельных соединений в жидких нефтепродуктах. 3. Ознакомление с коллекцией «Нефть и продукты ее переработки».</w:t>
      </w:r>
    </w:p>
    <w:p w:rsidR="00E67E00" w:rsidRPr="00A93BFA" w:rsidRDefault="00E67E00" w:rsidP="00E67E00">
      <w:pPr>
        <w:pStyle w:val="a4"/>
      </w:pPr>
      <w:r w:rsidRPr="00A93BFA">
        <w:rPr>
          <w:b/>
          <w:bCs/>
        </w:rPr>
        <w:t>Тема 3. Кислородсодержащие соединения и их нахождение в живой природе (11 ч)</w:t>
      </w:r>
    </w:p>
    <w:p w:rsidR="00E67E00" w:rsidRPr="00A93BFA" w:rsidRDefault="00E67E00" w:rsidP="00E67E00">
      <w:pPr>
        <w:pStyle w:val="a4"/>
      </w:pPr>
      <w:r w:rsidRPr="00A93BFA">
        <w:t xml:space="preserve">Единство химической организации живых организмов. Химический состав живых </w:t>
      </w:r>
      <w:proofErr w:type="spellStart"/>
      <w:proofErr w:type="gramStart"/>
      <w:r w:rsidRPr="00A93BFA">
        <w:t>организмов.Спирты</w:t>
      </w:r>
      <w:proofErr w:type="spellEnd"/>
      <w:proofErr w:type="gramEnd"/>
      <w:r w:rsidRPr="00A93BFA">
        <w:t>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E67E00" w:rsidRPr="00A93BFA" w:rsidRDefault="00E67E00" w:rsidP="00E67E00">
      <w:pPr>
        <w:pStyle w:val="a4"/>
      </w:pPr>
      <w:r w:rsidRPr="00A93BFA"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 на основе свойств.</w:t>
      </w:r>
    </w:p>
    <w:p w:rsidR="00E67E00" w:rsidRPr="00A93BFA" w:rsidRDefault="00E67E00" w:rsidP="00E67E00">
      <w:pPr>
        <w:pStyle w:val="a4"/>
      </w:pPr>
      <w:r w:rsidRPr="00A93BFA">
        <w:t>Фенол.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</w:t>
      </w:r>
    </w:p>
    <w:p w:rsidR="00E67E00" w:rsidRPr="00A93BFA" w:rsidRDefault="00E67E00" w:rsidP="00E67E00">
      <w:pPr>
        <w:pStyle w:val="a4"/>
      </w:pPr>
      <w:r w:rsidRPr="00A93BFA">
        <w:t xml:space="preserve">Альдегиды и кетоны.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</w:t>
      </w:r>
      <w:proofErr w:type="spellStart"/>
      <w:proofErr w:type="gramStart"/>
      <w:r w:rsidRPr="00A93BFA">
        <w:t>свойств.Карбоновые</w:t>
      </w:r>
      <w:proofErr w:type="spellEnd"/>
      <w:proofErr w:type="gramEnd"/>
      <w:r w:rsidRPr="00A93BFA">
        <w:t xml:space="preserve">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</w:t>
      </w:r>
      <w:proofErr w:type="spellStart"/>
      <w:proofErr w:type="gramStart"/>
      <w:r w:rsidRPr="00A93BFA">
        <w:t>стеариновой.Сложные</w:t>
      </w:r>
      <w:proofErr w:type="spellEnd"/>
      <w:proofErr w:type="gramEnd"/>
      <w:r w:rsidRPr="00A93BFA">
        <w:t xml:space="preserve"> эфиры и жиры. Получение сложных эфиров реакцией этерификации. Сложные эфиры в природе, их значение. Применение сложных эфиров на основе </w:t>
      </w:r>
      <w:proofErr w:type="spellStart"/>
      <w:proofErr w:type="gramStart"/>
      <w:r w:rsidRPr="00A93BFA">
        <w:t>свойств.Жиры</w:t>
      </w:r>
      <w:proofErr w:type="spellEnd"/>
      <w:proofErr w:type="gramEnd"/>
      <w:r w:rsidRPr="00A93BFA">
        <w:t xml:space="preserve">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E67E00" w:rsidRPr="00A93BFA" w:rsidRDefault="00E67E00" w:rsidP="00E67E00">
      <w:pPr>
        <w:pStyle w:val="a4"/>
      </w:pPr>
      <w:r w:rsidRPr="00A93BFA">
        <w:t xml:space="preserve">Углеводы, их классификация: моносахариды (глюкоза), дисахариды (сахароза) и полисахариды (крахмал и целлюлоза). Глюкоза — вещество с двойственной функцией — </w:t>
      </w:r>
      <w:proofErr w:type="spellStart"/>
      <w:r w:rsidRPr="00A93BFA">
        <w:lastRenderedPageBreak/>
        <w:t>альдегидоспирт</w:t>
      </w:r>
      <w:proofErr w:type="spellEnd"/>
      <w:r w:rsidRPr="00A93BFA">
        <w:t xml:space="preserve">. Химические свойства глюкозы: окисление в </w:t>
      </w:r>
      <w:proofErr w:type="spellStart"/>
      <w:r w:rsidRPr="00A93BFA">
        <w:t>глюконовую</w:t>
      </w:r>
      <w:proofErr w:type="spellEnd"/>
      <w:r w:rsidRPr="00A93BFA">
        <w:t xml:space="preserve"> кислоту, восстановление в сорбит, брожение (молочнокислое и спиртовое). Применение глюкозы на основе </w:t>
      </w:r>
      <w:proofErr w:type="spellStart"/>
      <w:proofErr w:type="gramStart"/>
      <w:r w:rsidRPr="00A93BFA">
        <w:t>свойств.Значение</w:t>
      </w:r>
      <w:proofErr w:type="spellEnd"/>
      <w:proofErr w:type="gramEnd"/>
      <w:r w:rsidRPr="00A93BFA">
        <w:t xml:space="preserve"> углеводов в живой природе и в жизни человека. Понятие о реакциях поликонденсации и гидролиза на примере взаимопревращений: глюкоза -полисахарид </w:t>
      </w:r>
      <w:r w:rsidRPr="00C01558">
        <w:rPr>
          <w:i/>
          <w:iCs/>
        </w:rPr>
        <w:t>Демонстрации</w:t>
      </w:r>
      <w:r w:rsidRPr="00A93BFA">
        <w:rPr>
          <w:i/>
          <w:iCs/>
        </w:rPr>
        <w:t>.</w:t>
      </w:r>
      <w:r w:rsidRPr="00A93BFA">
        <w:t xml:space="preserve"> Окисление спирта в альдегид. Качественная реакция на многоатомные спирты. Коллекция «Каменный уголь и продукты его переработки».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эфира. Сравнение свойств растворов мыла и стирального порошка. Коллекция эфирных масел. Качественная реакция на крахмал.</w:t>
      </w:r>
    </w:p>
    <w:p w:rsidR="00E67E00" w:rsidRPr="00A93BFA" w:rsidRDefault="00E67E00" w:rsidP="00E67E00">
      <w:pPr>
        <w:pStyle w:val="a4"/>
      </w:pPr>
      <w:r w:rsidRPr="00A93BFA">
        <w:rPr>
          <w:b/>
          <w:bCs/>
        </w:rPr>
        <w:t>Тема 4. Азотсодержащие соединения и их нахождение в живой природе (5 ч)</w:t>
      </w:r>
    </w:p>
    <w:p w:rsidR="00E67E00" w:rsidRPr="00A93BFA" w:rsidRDefault="00E67E00" w:rsidP="00E67E00">
      <w:pPr>
        <w:pStyle w:val="a4"/>
      </w:pPr>
      <w:r w:rsidRPr="00A93BFA">
        <w:t>Амины. Понятие об аминах. Получение ароматического амина — анилина —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E67E00" w:rsidRPr="00A93BFA" w:rsidRDefault="00E67E00" w:rsidP="00E67E00">
      <w:pPr>
        <w:pStyle w:val="a4"/>
      </w:pPr>
      <w:r w:rsidRPr="00A93BFA">
        <w:t xml:space="preserve">Аминокислоты. Получение аминокислот из карбоновых кислот и гидролизом белков. </w:t>
      </w:r>
      <w:proofErr w:type="gramStart"/>
      <w:r w:rsidRPr="00A93BFA">
        <w:t>Хи-</w:t>
      </w:r>
      <w:proofErr w:type="spellStart"/>
      <w:r w:rsidRPr="00A93BFA">
        <w:t>мические</w:t>
      </w:r>
      <w:proofErr w:type="spellEnd"/>
      <w:proofErr w:type="gramEnd"/>
      <w:r w:rsidRPr="00A93BFA">
        <w:t xml:space="preserve">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E67E00" w:rsidRPr="00A93BFA" w:rsidRDefault="00E67E00" w:rsidP="00E67E00">
      <w:pPr>
        <w:pStyle w:val="a4"/>
      </w:pPr>
      <w:r w:rsidRPr="00A93BFA">
        <w:t xml:space="preserve">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</w:t>
      </w:r>
      <w:proofErr w:type="spellStart"/>
      <w:proofErr w:type="gramStart"/>
      <w:r w:rsidRPr="00A93BFA">
        <w:t>белков.Генетическая</w:t>
      </w:r>
      <w:proofErr w:type="spellEnd"/>
      <w:proofErr w:type="gramEnd"/>
      <w:r w:rsidRPr="00A93BFA">
        <w:t xml:space="preserve"> связь между классами органических </w:t>
      </w:r>
      <w:proofErr w:type="spellStart"/>
      <w:r w:rsidRPr="00A93BFA">
        <w:t>соединений.</w:t>
      </w:r>
      <w:r w:rsidRPr="00C01558">
        <w:rPr>
          <w:i/>
          <w:iCs/>
        </w:rPr>
        <w:t>Демонстрации</w:t>
      </w:r>
      <w:proofErr w:type="spellEnd"/>
      <w:r w:rsidRPr="00A93BFA">
        <w:rPr>
          <w:i/>
          <w:iCs/>
        </w:rPr>
        <w:t>.</w:t>
      </w:r>
      <w:r w:rsidRPr="00A93BFA">
        <w:t xml:space="preserve"> Взаимодействие аммиака и анилина с соляной кислотой. Доказательство наличия функциональных групп в растворах аминокислот. Растворение и осаждение белков. Цветные реакции белков: ксантопротеиновая и </w:t>
      </w:r>
      <w:proofErr w:type="spellStart"/>
      <w:r w:rsidRPr="00A93BFA">
        <w:t>биуретовая</w:t>
      </w:r>
      <w:proofErr w:type="spellEnd"/>
      <w:r w:rsidRPr="00A93BFA">
        <w:t>. Горение птичьего пера и шерстя</w:t>
      </w:r>
      <w:r>
        <w:t>ной нити. Лабораторные опыты.</w:t>
      </w:r>
      <w:r w:rsidRPr="00A93BFA">
        <w:t xml:space="preserve"> Свойства </w:t>
      </w:r>
      <w:proofErr w:type="spellStart"/>
      <w:proofErr w:type="gramStart"/>
      <w:r w:rsidRPr="00A93BFA">
        <w:t>белков.Практическая</w:t>
      </w:r>
      <w:proofErr w:type="spellEnd"/>
      <w:proofErr w:type="gramEnd"/>
      <w:r w:rsidRPr="00A93BFA">
        <w:t xml:space="preserve"> работа № 1. Решение экспериментальных задач по курсу органической химии</w:t>
      </w:r>
    </w:p>
    <w:p w:rsidR="00E67E00" w:rsidRPr="00A93BFA" w:rsidRDefault="00E67E00" w:rsidP="00E67E00">
      <w:pPr>
        <w:pStyle w:val="a4"/>
      </w:pPr>
      <w:r w:rsidRPr="00A93BFA">
        <w:rPr>
          <w:b/>
          <w:bCs/>
        </w:rPr>
        <w:t>Тема 5.</w:t>
      </w:r>
      <w:r w:rsidRPr="00C01558">
        <w:t xml:space="preserve"> </w:t>
      </w:r>
      <w:r w:rsidRPr="00C01558">
        <w:rPr>
          <w:b/>
        </w:rPr>
        <w:t xml:space="preserve">Биологически активные органические </w:t>
      </w:r>
      <w:proofErr w:type="gramStart"/>
      <w:r w:rsidRPr="00C01558">
        <w:rPr>
          <w:b/>
        </w:rPr>
        <w:t>соединения</w:t>
      </w:r>
      <w:r w:rsidRPr="00A93BFA">
        <w:rPr>
          <w:b/>
          <w:bCs/>
        </w:rPr>
        <w:t xml:space="preserve"> </w:t>
      </w:r>
      <w:r>
        <w:rPr>
          <w:b/>
          <w:bCs/>
        </w:rPr>
        <w:t>.</w:t>
      </w:r>
      <w:r w:rsidRPr="00A93BFA">
        <w:rPr>
          <w:b/>
          <w:bCs/>
        </w:rPr>
        <w:t>Химия</w:t>
      </w:r>
      <w:proofErr w:type="gramEnd"/>
      <w:r w:rsidRPr="00A93BFA">
        <w:rPr>
          <w:b/>
          <w:bCs/>
        </w:rPr>
        <w:t xml:space="preserve"> и жизнь</w:t>
      </w:r>
      <w:r w:rsidRPr="00A93BFA">
        <w:t xml:space="preserve"> </w:t>
      </w:r>
      <w:r>
        <w:rPr>
          <w:b/>
          <w:bCs/>
        </w:rPr>
        <w:t>(3</w:t>
      </w:r>
      <w:r w:rsidRPr="00A93BFA">
        <w:rPr>
          <w:b/>
          <w:bCs/>
        </w:rPr>
        <w:t xml:space="preserve"> ч)</w:t>
      </w:r>
    </w:p>
    <w:p w:rsidR="00E67E00" w:rsidRPr="00A93BFA" w:rsidRDefault="00E67E00" w:rsidP="00E67E00">
      <w:pPr>
        <w:pStyle w:val="a4"/>
      </w:pPr>
      <w:r>
        <w:t>Х</w:t>
      </w:r>
      <w:r w:rsidRPr="00A93BFA">
        <w:t xml:space="preserve">имия и </w:t>
      </w:r>
      <w:proofErr w:type="spellStart"/>
      <w:proofErr w:type="gramStart"/>
      <w:r w:rsidRPr="00A93BFA">
        <w:t>здоровье.</w:t>
      </w:r>
      <w:r>
        <w:t>Лекарства</w:t>
      </w:r>
      <w:proofErr w:type="spellEnd"/>
      <w:proofErr w:type="gramEnd"/>
      <w:r>
        <w:t xml:space="preserve">, ферменты, витамины, </w:t>
      </w:r>
      <w:proofErr w:type="spellStart"/>
      <w:r>
        <w:t>гормоны</w:t>
      </w:r>
      <w:r w:rsidRPr="00A93BFA">
        <w:t>.</w:t>
      </w:r>
      <w:r>
        <w:t>Химия</w:t>
      </w:r>
      <w:proofErr w:type="spellEnd"/>
      <w:r>
        <w:t xml:space="preserve"> и пища. Калорийность белков, жиров, углеводов. Химия в повседневной жизни. Моющие </w:t>
      </w:r>
      <w:proofErr w:type="spellStart"/>
      <w:proofErr w:type="gramStart"/>
      <w:r>
        <w:t>вещества.</w:t>
      </w:r>
      <w:r w:rsidRPr="00A93BFA">
        <w:t>Общие</w:t>
      </w:r>
      <w:proofErr w:type="spellEnd"/>
      <w:proofErr w:type="gramEnd"/>
      <w:r w:rsidRPr="00A93BFA">
        <w:t xml:space="preserve"> представления о промышленных способах получения химических веществ (на примере производства серной кислоты).Химическое загрязнение окружающей среды и его последствия.</w:t>
      </w:r>
    </w:p>
    <w:p w:rsidR="00E67E00" w:rsidRPr="00A93BFA" w:rsidRDefault="00E67E00" w:rsidP="00E67E00">
      <w:pPr>
        <w:pStyle w:val="a4"/>
      </w:pPr>
      <w:r w:rsidRPr="00A93BFA">
        <w:rPr>
          <w:b/>
          <w:bCs/>
        </w:rPr>
        <w:t>Тема 6. Искусственные и синтетические органические соединения (4ч)</w:t>
      </w:r>
    </w:p>
    <w:p w:rsidR="00E67E00" w:rsidRPr="00A93BFA" w:rsidRDefault="00E67E00" w:rsidP="00E67E00">
      <w:pPr>
        <w:pStyle w:val="a4"/>
      </w:pPr>
      <w:r w:rsidRPr="00A93BFA">
        <w:t>Полимеры: пластмассы, каучуки, волокна.</w:t>
      </w:r>
      <w:r>
        <w:t xml:space="preserve"> </w:t>
      </w:r>
      <w:r w:rsidRPr="00A93BFA">
        <w:t>Практическая работа №2.Распознавание пластмасс и волокон.</w:t>
      </w:r>
    </w:p>
    <w:p w:rsidR="00381569" w:rsidRDefault="00381569" w:rsidP="003815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Содержание учебного предмета (курса) общей химии в 11 классе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81569" w:rsidTr="00381569"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Л/работы</w:t>
            </w:r>
          </w:p>
        </w:tc>
        <w:tc>
          <w:tcPr>
            <w:tcW w:w="1915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К/работы</w:t>
            </w:r>
          </w:p>
        </w:tc>
      </w:tr>
      <w:tr w:rsidR="00381569" w:rsidTr="00381569"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569" w:rsidTr="00381569"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569" w:rsidTr="00381569"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569" w:rsidTr="00381569"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81569" w:rsidRPr="004E5FF7" w:rsidRDefault="00381569" w:rsidP="0038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1569" w:rsidRDefault="00381569" w:rsidP="003815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34 часа</w:t>
      </w:r>
    </w:p>
    <w:p w:rsidR="00381569" w:rsidRPr="004E5FF7" w:rsidRDefault="00381569" w:rsidP="00381569">
      <w:pPr>
        <w:pStyle w:val="c26"/>
        <w:rPr>
          <w:b/>
        </w:rPr>
      </w:pPr>
      <w:r>
        <w:t xml:space="preserve">Тема </w:t>
      </w:r>
      <w:r w:rsidRPr="004E5FF7">
        <w:rPr>
          <w:b/>
        </w:rPr>
        <w:t xml:space="preserve">1 </w:t>
      </w:r>
      <w:r w:rsidRPr="004E5FF7">
        <w:rPr>
          <w:b/>
          <w:sz w:val="22"/>
          <w:szCs w:val="22"/>
        </w:rPr>
        <w:t>СТРОЕНИЕ ВЕЩЕСТВА</w:t>
      </w:r>
      <w:r w:rsidRPr="004E5FF7">
        <w:rPr>
          <w:b/>
        </w:rPr>
        <w:t>.</w:t>
      </w:r>
      <w:r>
        <w:rPr>
          <w:b/>
        </w:rPr>
        <w:t>(8 часов)</w:t>
      </w:r>
    </w:p>
    <w:p w:rsidR="00381569" w:rsidRDefault="00381569" w:rsidP="00381569">
      <w:pPr>
        <w:pStyle w:val="c26"/>
      </w:pPr>
      <w:r>
        <w:rPr>
          <w:rStyle w:val="c7"/>
        </w:rPr>
        <w:t xml:space="preserve"> В данной теме курса запланировано изучение понятий: атом, ядро и электронная оболочка, электроны, протоны, нейтроны. Микромир и макромир. Дуализм частиц микромира. Электронное облако, </w:t>
      </w:r>
      <w:proofErr w:type="spellStart"/>
      <w:r>
        <w:rPr>
          <w:rStyle w:val="c7"/>
        </w:rPr>
        <w:t>орбиталь</w:t>
      </w:r>
      <w:proofErr w:type="spellEnd"/>
      <w:r>
        <w:rPr>
          <w:rStyle w:val="c7"/>
        </w:rPr>
        <w:t xml:space="preserve">, форма </w:t>
      </w:r>
      <w:proofErr w:type="spellStart"/>
      <w:r>
        <w:rPr>
          <w:rStyle w:val="c7"/>
        </w:rPr>
        <w:t>орбиталей</w:t>
      </w:r>
      <w:proofErr w:type="spellEnd"/>
      <w:r>
        <w:rPr>
          <w:rStyle w:val="c7"/>
        </w:rPr>
        <w:t xml:space="preserve">, энергетические уровни и подуровни, атомные </w:t>
      </w:r>
      <w:proofErr w:type="spellStart"/>
      <w:r>
        <w:rPr>
          <w:rStyle w:val="c7"/>
        </w:rPr>
        <w:t>орбитали</w:t>
      </w:r>
      <w:proofErr w:type="spellEnd"/>
      <w:r>
        <w:rPr>
          <w:rStyle w:val="c7"/>
        </w:rPr>
        <w:t>.</w:t>
      </w:r>
    </w:p>
    <w:p w:rsidR="00381569" w:rsidRDefault="00381569" w:rsidP="00381569">
      <w:pPr>
        <w:pStyle w:val="c26"/>
      </w:pPr>
      <w:proofErr w:type="spellStart"/>
      <w:r>
        <w:rPr>
          <w:rStyle w:val="c7"/>
        </w:rPr>
        <w:t>Электронно</w:t>
      </w:r>
      <w:proofErr w:type="spellEnd"/>
      <w:r>
        <w:rPr>
          <w:rStyle w:val="c7"/>
        </w:rPr>
        <w:t xml:space="preserve"> – графические формулы атомов элементов, электронная классификация элементов. Физический смысл порядкового номера элемента, причины изменения металлических и неметаллических свойств элементов, значение закона для развития науки. Ионная связь и ионные кристаллические решетки, </w:t>
      </w:r>
      <w:proofErr w:type="spellStart"/>
      <w:r>
        <w:rPr>
          <w:rStyle w:val="c7"/>
        </w:rPr>
        <w:t>электроотрицательность</w:t>
      </w:r>
      <w:proofErr w:type="spellEnd"/>
      <w:r>
        <w:rPr>
          <w:rStyle w:val="c7"/>
        </w:rPr>
        <w:t>, катионы, анионы. Ковалентная связь и ее разновидности и механизмы образования. Металлическая связь и металлические кристаллические решетки. Водородная связь и ее разновидности. Природа хим. связей.</w:t>
      </w:r>
    </w:p>
    <w:p w:rsidR="00381569" w:rsidRDefault="00381569" w:rsidP="00381569">
      <w:pPr>
        <w:pStyle w:val="c26"/>
      </w:pPr>
      <w:r>
        <w:t xml:space="preserve">Тема 2 </w:t>
      </w:r>
      <w:r w:rsidRPr="004E5FF7">
        <w:rPr>
          <w:b/>
          <w:sz w:val="22"/>
          <w:szCs w:val="22"/>
        </w:rPr>
        <w:t>АГРЕГАТНЫЕ СОСТОЯНИЯ ВЕЩЕСТВ.</w:t>
      </w:r>
      <w:r>
        <w:rPr>
          <w:b/>
          <w:sz w:val="22"/>
          <w:szCs w:val="22"/>
        </w:rPr>
        <w:t xml:space="preserve"> (10 часов)</w:t>
      </w:r>
    </w:p>
    <w:p w:rsidR="00381569" w:rsidRDefault="00381569" w:rsidP="00381569">
      <w:pPr>
        <w:pStyle w:val="c26"/>
      </w:pPr>
      <w:r>
        <w:rPr>
          <w:rStyle w:val="c7"/>
        </w:rPr>
        <w:t xml:space="preserve"> В данной теме курса запланировано изучение понятий: полимеры, ВМС, структурное звено, степень полимеризации. Способы получения полимеров, строение полимеров. Газообразные вещества. Воздух и природный газ. Кислород, озон, аммиак, углекислый газ, этилен. Свойства газов. Парниковый эффект. Закон </w:t>
      </w:r>
      <w:proofErr w:type="spellStart"/>
      <w:r>
        <w:rPr>
          <w:rStyle w:val="c7"/>
        </w:rPr>
        <w:t>Авагадро</w:t>
      </w:r>
      <w:proofErr w:type="spellEnd"/>
      <w:r>
        <w:rPr>
          <w:rStyle w:val="c7"/>
        </w:rPr>
        <w:t>. Молярный объем газов. Круговорот воды в природе. Временная и постоянная жесткость воды. Кислые соли. Минеральные воды. Жидкие кристаллы. Кристаллические и аморфные вещества. Дисперсные системы, дисперсионная среда и дисперсная фаза, типы дисперсных систем и их значение в природе, золи, гели, коллоиды. Диффузия, способы выражения. Закон постоянства состава вещества, массовая доля компонента в смеси, массовая доля растворенного вещества, массовая доля примесей, массовая доля продукта реакции, молярная концентрация.</w:t>
      </w:r>
    </w:p>
    <w:p w:rsidR="00381569" w:rsidRDefault="00381569" w:rsidP="00381569">
      <w:pPr>
        <w:pStyle w:val="c26"/>
      </w:pPr>
      <w:r>
        <w:t xml:space="preserve">Тема </w:t>
      </w:r>
      <w:r w:rsidRPr="004E5FF7">
        <w:rPr>
          <w:b/>
          <w:sz w:val="22"/>
          <w:szCs w:val="22"/>
        </w:rPr>
        <w:t>3 ХИМИЧЕСКИЕ РЕАКЦИИ.</w:t>
      </w:r>
      <w:r>
        <w:rPr>
          <w:b/>
          <w:sz w:val="22"/>
          <w:szCs w:val="22"/>
        </w:rPr>
        <w:t>(8 часов)</w:t>
      </w:r>
    </w:p>
    <w:p w:rsidR="00381569" w:rsidRDefault="00381569" w:rsidP="00381569">
      <w:pPr>
        <w:pStyle w:val="c26"/>
      </w:pPr>
      <w:r>
        <w:rPr>
          <w:rStyle w:val="c7"/>
        </w:rPr>
        <w:t xml:space="preserve">В данной теме курса запланировано изучение понятий: химические реакции. Аллотропные модификации серы, фосфора, углерода, олова. Изомерия. Изомеры. Реакции соединения, разложения, замещения, обмена. Реакции экзо- и эндотермические. Правило Бертолле. Тепловой эффект реакции. Термохимические уравнения. Скорость химических реакций, энергия, химическая кинетика. Обратимость хим. реакций, скорость реакции. Константы равновесия, принцип </w:t>
      </w:r>
      <w:proofErr w:type="spellStart"/>
      <w:r>
        <w:rPr>
          <w:rStyle w:val="c7"/>
        </w:rPr>
        <w:t>Ле</w:t>
      </w:r>
      <w:proofErr w:type="spellEnd"/>
      <w:r>
        <w:rPr>
          <w:rStyle w:val="c7"/>
        </w:rPr>
        <w:t xml:space="preserve"> </w:t>
      </w:r>
      <w:proofErr w:type="spellStart"/>
      <w:r>
        <w:rPr>
          <w:rStyle w:val="c7"/>
        </w:rPr>
        <w:t>Шателье</w:t>
      </w:r>
      <w:proofErr w:type="spellEnd"/>
      <w:r>
        <w:rPr>
          <w:rStyle w:val="c7"/>
        </w:rPr>
        <w:t xml:space="preserve">. Электролиты, </w:t>
      </w:r>
      <w:proofErr w:type="spellStart"/>
      <w:r>
        <w:rPr>
          <w:rStyle w:val="c7"/>
        </w:rPr>
        <w:t>неэлектролиты</w:t>
      </w:r>
      <w:proofErr w:type="spellEnd"/>
      <w:r>
        <w:rPr>
          <w:rStyle w:val="c7"/>
        </w:rPr>
        <w:t xml:space="preserve">, диссоциация, ассоциация, гидратированные ионы, катионы, анионы, степень электролитической диссоциации. </w:t>
      </w:r>
    </w:p>
    <w:p w:rsidR="00381569" w:rsidRDefault="00381569" w:rsidP="00381569">
      <w:pPr>
        <w:pStyle w:val="c26"/>
      </w:pPr>
      <w:r>
        <w:rPr>
          <w:rStyle w:val="c7"/>
        </w:rPr>
        <w:t xml:space="preserve">Гидролиз, гидролиз по катиону, аниону, молекулярный и ионный вид уравнения, реакция среды. Окислительно-восстановительные реакции, окислитель, восстановитель, электронный баланс </w:t>
      </w:r>
    </w:p>
    <w:p w:rsidR="00381569" w:rsidRDefault="00381569" w:rsidP="00381569">
      <w:pPr>
        <w:pStyle w:val="c26"/>
      </w:pPr>
      <w:r>
        <w:rPr>
          <w:rStyle w:val="c7"/>
        </w:rPr>
        <w:lastRenderedPageBreak/>
        <w:t>Алгоритм, схема электронного баланса, процессы окисления, восстановления, окислитель, восстановитель. Электролиз.</w:t>
      </w:r>
    </w:p>
    <w:p w:rsidR="00381569" w:rsidRPr="004E5FF7" w:rsidRDefault="00381569" w:rsidP="00381569">
      <w:pPr>
        <w:pStyle w:val="c21"/>
        <w:rPr>
          <w:b/>
          <w:sz w:val="22"/>
          <w:szCs w:val="22"/>
        </w:rPr>
      </w:pPr>
      <w:r>
        <w:t>Тема 4</w:t>
      </w:r>
      <w:r>
        <w:rPr>
          <w:rStyle w:val="c7"/>
        </w:rPr>
        <w:t> </w:t>
      </w:r>
      <w:r w:rsidRPr="004E5FF7">
        <w:rPr>
          <w:b/>
          <w:sz w:val="22"/>
          <w:szCs w:val="22"/>
        </w:rPr>
        <w:t>ВЕЩЕСТВА И ИХ СВОЙСТВА.</w:t>
      </w:r>
      <w:r>
        <w:rPr>
          <w:b/>
          <w:sz w:val="22"/>
          <w:szCs w:val="22"/>
        </w:rPr>
        <w:t>(8 часов)</w:t>
      </w:r>
    </w:p>
    <w:p w:rsidR="00381569" w:rsidRDefault="00381569" w:rsidP="00381569">
      <w:pPr>
        <w:pStyle w:val="c21"/>
      </w:pPr>
      <w:r>
        <w:t> </w:t>
      </w:r>
      <w:r>
        <w:rPr>
          <w:rStyle w:val="c7"/>
        </w:rPr>
        <w:t xml:space="preserve">В данной теме курса запланировано изучение понятий: </w:t>
      </w:r>
      <w:proofErr w:type="spellStart"/>
      <w:r>
        <w:rPr>
          <w:rStyle w:val="c7"/>
        </w:rPr>
        <w:t>металличность</w:t>
      </w:r>
      <w:proofErr w:type="spellEnd"/>
      <w:r>
        <w:rPr>
          <w:rStyle w:val="c7"/>
        </w:rPr>
        <w:t>, электронное семейство, макро- и микроэлемент, металлическая связь, металлическая кристаллическая решетка, парамагнитная и диамагнитная способность</w:t>
      </w:r>
    </w:p>
    <w:p w:rsidR="00381569" w:rsidRDefault="00381569" w:rsidP="00381569">
      <w:pPr>
        <w:pStyle w:val="c21"/>
      </w:pPr>
      <w:r>
        <w:rPr>
          <w:rStyle w:val="c7"/>
        </w:rPr>
        <w:t>Химическая коррозия, электрохимическая коррозия, процессы окисления, восстановления, протектор, пассивация, ингибитор. Неметаллы, электронное строение, свойства, химические превращения, применение</w:t>
      </w:r>
    </w:p>
    <w:p w:rsidR="00381569" w:rsidRDefault="00381569" w:rsidP="00381569">
      <w:pPr>
        <w:pStyle w:val="c21"/>
      </w:pPr>
      <w:r>
        <w:rPr>
          <w:rStyle w:val="c7"/>
        </w:rPr>
        <w:t>Основной характер, кислотный характер, окислитель, восстановитель, ковалентная полярная связь. Бинарные соединения. Оксиды. Кислотные и основные оксиды.</w:t>
      </w:r>
    </w:p>
    <w:p w:rsidR="00381569" w:rsidRDefault="00381569" w:rsidP="00381569">
      <w:pPr>
        <w:pStyle w:val="c21"/>
        <w:rPr>
          <w:rStyle w:val="c7"/>
        </w:rPr>
      </w:pPr>
      <w:r>
        <w:rPr>
          <w:rStyle w:val="c7"/>
        </w:rPr>
        <w:t>Кислоты, техника безопасности при работе с ними, кислотный остаток, бескислородные и кислородосодержащие кислоты. Основания, гидроксильная группа, щелочи. Соли, кислотный остаток,  номенклатура солей.</w:t>
      </w:r>
    </w:p>
    <w:p w:rsidR="00381569" w:rsidRDefault="00381569" w:rsidP="00381569">
      <w:pPr>
        <w:pStyle w:val="c21"/>
        <w:rPr>
          <w:rStyle w:val="c7"/>
        </w:rPr>
      </w:pPr>
    </w:p>
    <w:p w:rsidR="00381569" w:rsidRDefault="00381569" w:rsidP="00381569">
      <w:pPr>
        <w:pStyle w:val="c21"/>
        <w:rPr>
          <w:rStyle w:val="c7"/>
        </w:rPr>
      </w:pPr>
    </w:p>
    <w:p w:rsidR="00E67E00" w:rsidRPr="00A93BFA" w:rsidRDefault="00E67E00" w:rsidP="00E67E00">
      <w:pPr>
        <w:tabs>
          <w:tab w:val="left" w:pos="7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7E00" w:rsidRPr="00A93BFA" w:rsidRDefault="00E67E00" w:rsidP="00E67E00">
      <w:pPr>
        <w:pStyle w:val="a4"/>
        <w:jc w:val="center"/>
        <w:sectPr w:rsidR="00E67E00" w:rsidRPr="00A93BFA">
          <w:pgSz w:w="11906" w:h="16838"/>
          <w:pgMar w:top="851" w:right="850" w:bottom="1134" w:left="1701" w:header="708" w:footer="708" w:gutter="0"/>
          <w:cols w:space="720"/>
        </w:sectPr>
      </w:pPr>
    </w:p>
    <w:p w:rsidR="001D5A56" w:rsidRPr="00E67E00" w:rsidRDefault="00E67E00" w:rsidP="006E50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</w:t>
      </w:r>
      <w:r w:rsidRPr="001D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6DE8" w:rsidRDefault="006E50DE" w:rsidP="006E50DE">
      <w:pPr>
        <w:pStyle w:val="a4"/>
        <w:shd w:val="clear" w:color="auto" w:fill="FFFFFF"/>
        <w:spacing w:line="276" w:lineRule="auto"/>
        <w:jc w:val="both"/>
      </w:pPr>
      <w:r>
        <w:rPr>
          <w:b/>
          <w:bCs/>
          <w:color w:val="000000"/>
        </w:rPr>
        <w:t xml:space="preserve">          </w:t>
      </w:r>
      <w:r w:rsidR="00356DE8">
        <w:rPr>
          <w:b/>
          <w:bCs/>
          <w:color w:val="000000"/>
        </w:rPr>
        <w:t>КРИТЕРИИ И НОРМЫ ОЦЕНКИ ЗНАНИЙ ОБУЧАЮЩИХСЯ</w:t>
      </w:r>
    </w:p>
    <w:p w:rsidR="00356DE8" w:rsidRDefault="006E50DE" w:rsidP="006E50DE">
      <w:pPr>
        <w:pStyle w:val="a4"/>
        <w:shd w:val="clear" w:color="auto" w:fill="FFFFFF"/>
        <w:spacing w:line="276" w:lineRule="auto"/>
        <w:jc w:val="both"/>
      </w:pPr>
      <w:r>
        <w:rPr>
          <w:b/>
          <w:bCs/>
          <w:color w:val="000000"/>
        </w:rPr>
        <w:t xml:space="preserve">                                                      </w:t>
      </w:r>
      <w:r w:rsidR="00356DE8">
        <w:rPr>
          <w:b/>
          <w:bCs/>
          <w:color w:val="000000"/>
        </w:rPr>
        <w:t>ПО ХИМИИ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b/>
          <w:bCs/>
          <w:color w:val="000000"/>
        </w:rPr>
        <w:t>1. Оценка устного ответа.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«5</w:t>
      </w:r>
      <w:proofErr w:type="gramStart"/>
      <w:r>
        <w:rPr>
          <w:b/>
          <w:bCs/>
          <w:color w:val="000000"/>
        </w:rPr>
        <w:t>»</w:t>
      </w:r>
      <w:r>
        <w:rPr>
          <w:color w:val="000000"/>
        </w:rPr>
        <w:t> :</w:t>
      </w:r>
      <w:proofErr w:type="gramEnd"/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ответ полный и правильный на основании изученных теорий;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ответ самостоятельный.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Ответ «4</w:t>
      </w:r>
      <w:proofErr w:type="gramStart"/>
      <w:r>
        <w:rPr>
          <w:b/>
          <w:bCs/>
          <w:color w:val="000000"/>
        </w:rPr>
        <w:t>»</w:t>
      </w:r>
      <w:r>
        <w:rPr>
          <w:color w:val="000000"/>
        </w:rPr>
        <w:t> ;</w:t>
      </w:r>
      <w:proofErr w:type="gramEnd"/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ответ полный и правильный на сновании изученных теорий;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 xml:space="preserve">-  материал изложен в определенной логической </w:t>
      </w:r>
      <w:proofErr w:type="gramStart"/>
      <w:r>
        <w:rPr>
          <w:color w:val="000000"/>
        </w:rPr>
        <w:t>последовательности,  при</w:t>
      </w:r>
      <w:proofErr w:type="gramEnd"/>
      <w:r>
        <w:rPr>
          <w:color w:val="000000"/>
        </w:rPr>
        <w:t xml:space="preserve"> этом допущены две-три несущественные ошибки, исправленные по </w:t>
      </w:r>
      <w:proofErr w:type="spellStart"/>
      <w:r>
        <w:rPr>
          <w:color w:val="000000"/>
        </w:rPr>
        <w:t>требо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ванию</w:t>
      </w:r>
      <w:proofErr w:type="spellEnd"/>
      <w:r>
        <w:rPr>
          <w:color w:val="000000"/>
        </w:rPr>
        <w:t xml:space="preserve"> учителя.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«З</w:t>
      </w:r>
      <w:proofErr w:type="gramStart"/>
      <w:r>
        <w:rPr>
          <w:b/>
          <w:bCs/>
          <w:color w:val="000000"/>
        </w:rPr>
        <w:t>»</w:t>
      </w:r>
      <w:r>
        <w:rPr>
          <w:color w:val="000000"/>
        </w:rPr>
        <w:t> :</w:t>
      </w:r>
      <w:proofErr w:type="gramEnd"/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ответ полный, но при этом допущена существенная ошибка или ответ неполный, несвязный.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«2</w:t>
      </w:r>
      <w:proofErr w:type="gramStart"/>
      <w:r>
        <w:rPr>
          <w:b/>
          <w:bCs/>
          <w:color w:val="000000"/>
        </w:rPr>
        <w:t>»</w:t>
      </w:r>
      <w:r>
        <w:rPr>
          <w:color w:val="000000"/>
        </w:rPr>
        <w:t> :</w:t>
      </w:r>
      <w:proofErr w:type="gramEnd"/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 xml:space="preserve">-  при ответе обнаружено непонимание учащимся основного содержания учебного материала или допущены существенные </w:t>
      </w:r>
      <w:proofErr w:type="gramStart"/>
      <w:r>
        <w:rPr>
          <w:color w:val="000000"/>
        </w:rPr>
        <w:t>ошибки,  которые</w:t>
      </w:r>
      <w:proofErr w:type="gramEnd"/>
      <w:r>
        <w:rPr>
          <w:color w:val="000000"/>
        </w:rPr>
        <w:t xml:space="preserve"> уча </w:t>
      </w:r>
      <w:proofErr w:type="spellStart"/>
      <w:r>
        <w:rPr>
          <w:color w:val="000000"/>
        </w:rPr>
        <w:t>щийся</w:t>
      </w:r>
      <w:proofErr w:type="spellEnd"/>
      <w:r>
        <w:rPr>
          <w:color w:val="000000"/>
        </w:rPr>
        <w:t xml:space="preserve"> не может исправить при наводящих вопросах учителя,   отсутствие ответа.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b/>
          <w:bCs/>
          <w:color w:val="000000"/>
        </w:rPr>
        <w:t>2. Оценка экспериментальных умений.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- Оценка ставится на основании наблюдения за учащимися и письменного отчета за работу. </w:t>
      </w:r>
      <w:r>
        <w:rPr>
          <w:b/>
          <w:bCs/>
          <w:color w:val="000000"/>
        </w:rPr>
        <w:t>Отметка «5»: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работа выполнена полностью и правильно,  сделаны правильные наблюдения и выводы;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lastRenderedPageBreak/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«4</w:t>
      </w:r>
      <w:proofErr w:type="gramStart"/>
      <w:r>
        <w:rPr>
          <w:b/>
          <w:bCs/>
          <w:color w:val="000000"/>
        </w:rPr>
        <w:t>»</w:t>
      </w:r>
      <w:r>
        <w:rPr>
          <w:color w:val="000000"/>
        </w:rPr>
        <w:t> :</w:t>
      </w:r>
      <w:proofErr w:type="gramEnd"/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«3»: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 xml:space="preserve">-  работа выполнена правильно не менее чем наполовину или допущена существенная ошибка в ходе эксперимента в </w:t>
      </w:r>
      <w:proofErr w:type="gramStart"/>
      <w:r>
        <w:rPr>
          <w:color w:val="000000"/>
        </w:rPr>
        <w:t>объяснении,  в</w:t>
      </w:r>
      <w:proofErr w:type="gramEnd"/>
      <w:r>
        <w:rPr>
          <w:color w:val="000000"/>
        </w:rPr>
        <w:t xml:space="preserve"> оформлении работы,   в соблюдении правил техники безопасности на работе с </w:t>
      </w:r>
      <w:proofErr w:type="spellStart"/>
      <w:r>
        <w:rPr>
          <w:color w:val="000000"/>
        </w:rPr>
        <w:t>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ществами</w:t>
      </w:r>
      <w:proofErr w:type="spellEnd"/>
      <w:r>
        <w:rPr>
          <w:color w:val="000000"/>
        </w:rPr>
        <w:t xml:space="preserve"> и оборудованием,   которая исправляется по требованию учителя.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«2»: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работа не выполнена,  у учащегося отсутствует экспериментальные умения.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b/>
          <w:bCs/>
          <w:color w:val="000000"/>
        </w:rPr>
        <w:t>3.   Оценка умений решать расчетные  задачи.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«5»: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 xml:space="preserve">-   в логическом рассуждении и решении нет </w:t>
      </w:r>
      <w:proofErr w:type="gramStart"/>
      <w:r>
        <w:rPr>
          <w:color w:val="000000"/>
        </w:rPr>
        <w:t>ошибок,  задача</w:t>
      </w:r>
      <w:proofErr w:type="gramEnd"/>
      <w:r>
        <w:rPr>
          <w:color w:val="000000"/>
        </w:rPr>
        <w:t xml:space="preserve"> решена рациональным способом;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«4»: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 xml:space="preserve">-   в логическом рассуждении и решения нет существенных ошибок, но задача решена нерациональным </w:t>
      </w:r>
      <w:proofErr w:type="gramStart"/>
      <w:r>
        <w:rPr>
          <w:color w:val="000000"/>
        </w:rPr>
        <w:t>способом,  или</w:t>
      </w:r>
      <w:proofErr w:type="gramEnd"/>
      <w:r>
        <w:rPr>
          <w:color w:val="000000"/>
        </w:rPr>
        <w:t xml:space="preserve"> допущено не более двух несущественных ошибок.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«3»: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«2»: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имеется существенные ошибки в логическом рассуждении и в решении.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отсутствие ответа на задание.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b/>
          <w:bCs/>
          <w:color w:val="000000"/>
        </w:rPr>
        <w:lastRenderedPageBreak/>
        <w:t>4.  Оценка письменных контрольных работ.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«5»: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ответ полный и правильный,  возможна несущественная ошибка.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«4»: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ответ неполный или допущено не более двух несущественных ошибок.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«3»: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 xml:space="preserve">-  работа выполнена не менее чем наполовину, допущена одна существен </w:t>
      </w:r>
      <w:proofErr w:type="spellStart"/>
      <w:r>
        <w:rPr>
          <w:color w:val="000000"/>
        </w:rPr>
        <w:t>ная</w:t>
      </w:r>
      <w:proofErr w:type="spellEnd"/>
      <w:r>
        <w:rPr>
          <w:color w:val="000000"/>
        </w:rPr>
        <w:t xml:space="preserve"> ошибка и при этом две-три несущественные.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</w:t>
      </w:r>
      <w:r>
        <w:rPr>
          <w:b/>
          <w:bCs/>
          <w:color w:val="000000"/>
        </w:rPr>
        <w:t>Отметка «2»: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работа выполнена меньше  чем наполовину или содержит несколько существенных ошибок.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-  работа не выполнена.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 xml:space="preserve">При оценке выполнения письменной контрольной работы </w:t>
      </w:r>
      <w:proofErr w:type="spellStart"/>
      <w:r>
        <w:rPr>
          <w:color w:val="000000"/>
        </w:rPr>
        <w:t>необ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ходимо</w:t>
      </w:r>
      <w:proofErr w:type="spellEnd"/>
      <w:r>
        <w:rPr>
          <w:color w:val="000000"/>
        </w:rPr>
        <w:t xml:space="preserve"> учитывать требования единого орфографического режима.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b/>
          <w:bCs/>
          <w:color w:val="000000"/>
        </w:rPr>
        <w:t>5.</w:t>
      </w:r>
      <w:r>
        <w:rPr>
          <w:color w:val="000000"/>
        </w:rPr>
        <w:t> </w:t>
      </w:r>
      <w:r>
        <w:rPr>
          <w:b/>
          <w:bCs/>
          <w:color w:val="000000"/>
        </w:rPr>
        <w:t>Оценка тестовых работ.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При оценивании используется следующая шкала: для теста из пяти вопросов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• нет ошибок — оценка «5»;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• одна ошибка - оценка «4»;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• две ошибки — оценка «З»;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• три ошибки — оценка «2».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Для теста из 30 вопросов: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• 25—З0 правильных ответов — оценка «5»;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• 19—24 правильных ответов — оценка «4»;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• 13—18 правильных ответов — оценка «З»;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lastRenderedPageBreak/>
        <w:t>• меньше 12 правильных ответов — оценка «2».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b/>
          <w:bCs/>
          <w:color w:val="000000"/>
        </w:rPr>
        <w:t>6. Оценка реферата.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Реферат оценивается по следующим критериям: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• соблюдение требований к его оформлению;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• необходимость и достаточность для раскрытия темы приведенной в тексте реферата информации;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• умение обучающегося свободно излагать основные идеи, отраженные в реферате;</w:t>
      </w:r>
    </w:p>
    <w:p w:rsidR="00356DE8" w:rsidRDefault="00356DE8" w:rsidP="006E50DE">
      <w:pPr>
        <w:pStyle w:val="a4"/>
        <w:shd w:val="clear" w:color="auto" w:fill="FFFFFF"/>
        <w:spacing w:line="276" w:lineRule="auto"/>
        <w:jc w:val="both"/>
      </w:pPr>
      <w:r>
        <w:rPr>
          <w:color w:val="000000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356DE8" w:rsidRDefault="00356DE8" w:rsidP="006E50DE">
      <w:pPr>
        <w:pStyle w:val="a4"/>
        <w:spacing w:line="276" w:lineRule="auto"/>
        <w:jc w:val="both"/>
      </w:pPr>
    </w:p>
    <w:p w:rsidR="001D5A56" w:rsidRDefault="001D5A56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F17C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56" w:rsidRDefault="001D5A56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DE" w:rsidRPr="00BE698B" w:rsidRDefault="006E50DE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98B" w:rsidRPr="00BE698B" w:rsidRDefault="00BE698B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планирование 8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710"/>
        <w:gridCol w:w="1265"/>
        <w:gridCol w:w="5439"/>
        <w:gridCol w:w="1366"/>
      </w:tblGrid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(теме)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Введение(5ч)</w:t>
            </w: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химии. Вещества.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Превращения веществ. Роль химии в жизни человека.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№1. «Правила техники безопасности при работе в химическом кабинете. Приемы обращения с лабораторным оборудованием и нагревательными приборами».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таблица хим. элементов Д. И. Менделеева. Знаки химических элементов.            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формулы. </w:t>
            </w: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Относительные атомная и </w:t>
            </w: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молекулярная массы.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 Атомы химических элементов (10ч)</w:t>
            </w: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сведения о строении атомов.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 в составе ядер атомов химических элементов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электронных оболочек атомов элементов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таблица хим. элементов Д. И. Менделеева и строение атомов.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Ионная химическая связь.                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неполярная химическая</w:t>
            </w: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связь.     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Ковалентная полярная химическая связь.                   </w:t>
            </w: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связь.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об элементах: металлах и неметаллах, о видах хим. связи.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№1. по теме: « Атомы химических элементов»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 Простые вещества (8ч)</w:t>
            </w: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вещества-металлы. Общие физические свойства металлов. Аллотропия.    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вещества-неметаллы. Общие физические свойства неметаллов. Аллотропия.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вещества.    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Молярная масса вещества.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Молярный объем вещества.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теме: «Простые вещества».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теме: «Простые вещества»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 Соединения химических элементов( 10 ч)</w:t>
            </w: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окисления. Бинарные соединения металлов и неметаллов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классы бинарных соединений- оксиды, летучие водородные соединения.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Основания. 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Кислоты.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 как производные кислот и оснований.     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Аморфные и кристаллические вещества. Виды кристаллических решеток.      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вещества и смеси.       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и объемная доля компонентов смеси. Расчеты, связанные с понятием «доля».              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 Приготовление раствора сахара  и определение массовой доли сахара  в растворе».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теме: «Соединения химических элементов»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  Изменения происходящие с веществами(13 ч)</w:t>
            </w: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явления.        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реакции.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36-37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Закон сохранения массы веществ. Химические уравнения.   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реакций. Реакции   разложения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соединения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замещения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 обмена.          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4. Признаки химических реакций.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химическим уравнениям.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теме: « Изменения, происходящие с веществами».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теме: « Изменения, происходящие с веществами».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 </w:t>
            </w:r>
            <w:proofErr w:type="gramStart"/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 .</w:t>
            </w:r>
            <w:proofErr w:type="gramEnd"/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Растворы. Свойства растворов (22ч)</w:t>
            </w: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Растворение как физико-химический процесс. Растворимость. Типы растворов.       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Электролитическая диссоциация.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ТЭД.            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 уравнения реакций. 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в свете ТЭД, их классификация и свойства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в свете ТЭД, их классификация и свойства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в свете ТЭД, свойства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 Ионные реакции.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систематизация и коррекция знаний, умений и навыков учащихся по теме «ТЭД».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реакций. Окислительно-восстановительные реакции. 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изученных классов веществ в свете ОВР.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составлении ОВР.               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</w:t>
            </w: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экспериментальных задач по теме «Генетическая связь между основными классами неорганических соединений».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теме.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DE5D93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к/р, повторение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115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1115" w:rsidRPr="00BE698B" w:rsidRDefault="00DE5D93" w:rsidP="005B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Align w:val="center"/>
            <w:hideMark/>
          </w:tcPr>
          <w:p w:rsidR="00E51115" w:rsidRPr="00BE698B" w:rsidRDefault="00E51115" w:rsidP="005B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115" w:rsidRDefault="00DE5D93" w:rsidP="00E5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69.                                        Анализ контрольной работы, работа над ошибками</w:t>
      </w:r>
    </w:p>
    <w:p w:rsidR="00DE5D93" w:rsidRDefault="00DE5D93" w:rsidP="00E511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70.                                       Урок-викторина «Я знаю химию»</w:t>
      </w: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A5" w:rsidRDefault="004A6CA5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98B" w:rsidRPr="00BE698B" w:rsidRDefault="00BE698B" w:rsidP="00BE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 тематическое планирование 9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067"/>
        <w:gridCol w:w="1469"/>
        <w:gridCol w:w="4834"/>
        <w:gridCol w:w="1366"/>
      </w:tblGrid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урокапо</w:t>
            </w:r>
            <w:proofErr w:type="spellEnd"/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теме)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урока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Общая характеристика химических элементов и химических реакций</w:t>
            </w:r>
          </w:p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Менделеева(9ч)</w:t>
            </w: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химического элемента на основании его положения в периодической системе Д. И. Менделеева.              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ряды металлов и неметаллов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Переходные элементы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система химических элементов Д. И. Менделеева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основных вопросов курса химии 8 класса. Введение в курс химии 9 класс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химических реакций.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Факторы, влияющие на скорость химической реакции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Обратимые необратимые реакции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Химическое равновесие и способы его </w:t>
            </w: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смещения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Металлы(19ч)</w:t>
            </w: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Положение металлов в Периодической   системе Д. И. Менделеева  особенности строения их атомов. Физические свойства металлов.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 свойства металлов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в природе. Общие способы их получения.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   понятие    о коррозии металлов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элементов I A группы</w:t>
            </w: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Щелочные металлы.            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щелочных металлов.         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элементов IIA группы.  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</w:t>
            </w: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металлов IIA группы.  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Алюминий, его физические и химические свойства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алюминия.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Железо, его физические и химические свойства.    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Fe2+, Fe3+.               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</w:p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цепочки химических превращений металлов 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выхода продукта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  работа №2 Получение и свойства соединений металлов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  работа № 3 Решение экспериментальных задач на распознавание и получение соединений металлов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систематизация и коррекция знаний, умений, навыков уч-ся по теме «Химия металлов».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 по теме «Металлы»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Неметаллы (23ч)</w:t>
            </w: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неметаллов.   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Водород.         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галогенов.                     </w:t>
            </w: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галогенов.  Биологическое значение и применение галогенов и их соединений.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Кислород.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Сера, её  физические и химические  свойства.  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серы. Серная кислота. Соли серной кислоты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  работа №4</w:t>
            </w:r>
          </w:p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теме «Подгруппа кислорода».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и его свойства.      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Аммиак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Соли аммония.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Азотная кислота и её соли. Оксиды азота.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и его соединения.                    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фосфора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Углерод, его физические и химические свойства.          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углерода. Физические и хим. свойства в сравнении. Топливо.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кислота и её соли.                                      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угольной кислоты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Кремний и его соединения.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  работа №5. Получение, собирание и распознавание газов.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систематизация и коррекция знаний, умений и навыков учащихся по теме: «Химия неметаллов».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 Неметаллы»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698B" w:rsidRPr="00BE698B" w:rsidRDefault="00A950A2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 Органические соединения </w:t>
            </w:r>
            <w:r w:rsidR="00BE698B"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(11ч)</w:t>
            </w: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A950A2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органической химии. Многообразие </w:t>
            </w:r>
            <w:r w:rsidR="00A9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органических соединений</w:t>
            </w: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            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углеводороды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Непредельные  углеводороды: этилен.              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55 - 56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Кислородсодержащие соединения.   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  об  аминокислотах и белках.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Углеводы.                            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органической химии.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Обобщение знаний по химии за курс основной школы(6ч)</w:t>
            </w: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61 - 62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система химических элементов Д. И. Менделеева(повторение)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63- 64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аттестация. Контрольная работа 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веществ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8B" w:rsidRPr="00BE698B" w:rsidTr="00E511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 химии 9 класса</w:t>
            </w:r>
          </w:p>
        </w:tc>
        <w:tc>
          <w:tcPr>
            <w:tcW w:w="0" w:type="auto"/>
            <w:vAlign w:val="center"/>
            <w:hideMark/>
          </w:tcPr>
          <w:p w:rsidR="00BE698B" w:rsidRPr="00BE698B" w:rsidRDefault="00BE698B" w:rsidP="00BE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269" w:rsidRPr="00DE5D93" w:rsidRDefault="00460269"/>
    <w:sectPr w:rsidR="00460269" w:rsidRPr="00DE5D93" w:rsidSect="0046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ADD"/>
    <w:multiLevelType w:val="multilevel"/>
    <w:tmpl w:val="E31C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B4BB1"/>
    <w:multiLevelType w:val="multilevel"/>
    <w:tmpl w:val="1614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C5AC1"/>
    <w:multiLevelType w:val="multilevel"/>
    <w:tmpl w:val="F00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2653B"/>
    <w:multiLevelType w:val="multilevel"/>
    <w:tmpl w:val="9AF2C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F1B0B"/>
    <w:multiLevelType w:val="multilevel"/>
    <w:tmpl w:val="8942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632AF"/>
    <w:multiLevelType w:val="multilevel"/>
    <w:tmpl w:val="2DC4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A7C1C"/>
    <w:multiLevelType w:val="multilevel"/>
    <w:tmpl w:val="3C0A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340F7"/>
    <w:multiLevelType w:val="multilevel"/>
    <w:tmpl w:val="0EAE93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B1525"/>
    <w:multiLevelType w:val="multilevel"/>
    <w:tmpl w:val="E296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AA4080"/>
    <w:multiLevelType w:val="multilevel"/>
    <w:tmpl w:val="60E2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5212F9"/>
    <w:multiLevelType w:val="multilevel"/>
    <w:tmpl w:val="41B4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A13D3"/>
    <w:multiLevelType w:val="multilevel"/>
    <w:tmpl w:val="70BA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129CC"/>
    <w:multiLevelType w:val="multilevel"/>
    <w:tmpl w:val="4840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336E89"/>
    <w:multiLevelType w:val="multilevel"/>
    <w:tmpl w:val="7F9C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34395"/>
    <w:multiLevelType w:val="multilevel"/>
    <w:tmpl w:val="E2E4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13198"/>
    <w:multiLevelType w:val="multilevel"/>
    <w:tmpl w:val="B5AE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658F5"/>
    <w:multiLevelType w:val="multilevel"/>
    <w:tmpl w:val="0ECE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86F71"/>
    <w:multiLevelType w:val="multilevel"/>
    <w:tmpl w:val="1B28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51519"/>
    <w:multiLevelType w:val="multilevel"/>
    <w:tmpl w:val="4A3E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E245CE"/>
    <w:multiLevelType w:val="multilevel"/>
    <w:tmpl w:val="52E6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C7C4F"/>
    <w:multiLevelType w:val="multilevel"/>
    <w:tmpl w:val="86BA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D7DF0"/>
    <w:multiLevelType w:val="multilevel"/>
    <w:tmpl w:val="44FC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65838"/>
    <w:multiLevelType w:val="multilevel"/>
    <w:tmpl w:val="4C78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E70975"/>
    <w:multiLevelType w:val="multilevel"/>
    <w:tmpl w:val="050C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422AD"/>
    <w:multiLevelType w:val="multilevel"/>
    <w:tmpl w:val="1EB2E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6D2EE5"/>
    <w:multiLevelType w:val="multilevel"/>
    <w:tmpl w:val="9092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A141EE"/>
    <w:multiLevelType w:val="multilevel"/>
    <w:tmpl w:val="0726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333096"/>
    <w:multiLevelType w:val="multilevel"/>
    <w:tmpl w:val="4C7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8C2B94"/>
    <w:multiLevelType w:val="multilevel"/>
    <w:tmpl w:val="1C18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C120BD"/>
    <w:multiLevelType w:val="multilevel"/>
    <w:tmpl w:val="4A58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0307B"/>
    <w:multiLevelType w:val="multilevel"/>
    <w:tmpl w:val="4172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3333C2"/>
    <w:multiLevelType w:val="multilevel"/>
    <w:tmpl w:val="9374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50665"/>
    <w:multiLevelType w:val="multilevel"/>
    <w:tmpl w:val="2008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2"/>
  </w:num>
  <w:num w:numId="4">
    <w:abstractNumId w:val="32"/>
  </w:num>
  <w:num w:numId="5">
    <w:abstractNumId w:val="17"/>
  </w:num>
  <w:num w:numId="6">
    <w:abstractNumId w:val="31"/>
  </w:num>
  <w:num w:numId="7">
    <w:abstractNumId w:val="27"/>
  </w:num>
  <w:num w:numId="8">
    <w:abstractNumId w:val="30"/>
  </w:num>
  <w:num w:numId="9">
    <w:abstractNumId w:val="5"/>
  </w:num>
  <w:num w:numId="10">
    <w:abstractNumId w:val="7"/>
  </w:num>
  <w:num w:numId="11">
    <w:abstractNumId w:val="20"/>
  </w:num>
  <w:num w:numId="12">
    <w:abstractNumId w:val="13"/>
  </w:num>
  <w:num w:numId="13">
    <w:abstractNumId w:val="23"/>
  </w:num>
  <w:num w:numId="14">
    <w:abstractNumId w:val="6"/>
  </w:num>
  <w:num w:numId="15">
    <w:abstractNumId w:val="24"/>
  </w:num>
  <w:num w:numId="16">
    <w:abstractNumId w:val="3"/>
  </w:num>
  <w:num w:numId="17">
    <w:abstractNumId w:val="16"/>
  </w:num>
  <w:num w:numId="18">
    <w:abstractNumId w:val="19"/>
  </w:num>
  <w:num w:numId="19">
    <w:abstractNumId w:val="10"/>
  </w:num>
  <w:num w:numId="20">
    <w:abstractNumId w:val="26"/>
  </w:num>
  <w:num w:numId="21">
    <w:abstractNumId w:val="25"/>
  </w:num>
  <w:num w:numId="22">
    <w:abstractNumId w:val="8"/>
  </w:num>
  <w:num w:numId="23">
    <w:abstractNumId w:val="22"/>
  </w:num>
  <w:num w:numId="24">
    <w:abstractNumId w:val="1"/>
  </w:num>
  <w:num w:numId="25">
    <w:abstractNumId w:val="15"/>
  </w:num>
  <w:num w:numId="26">
    <w:abstractNumId w:val="11"/>
  </w:num>
  <w:num w:numId="27">
    <w:abstractNumId w:val="9"/>
  </w:num>
  <w:num w:numId="28">
    <w:abstractNumId w:val="29"/>
  </w:num>
  <w:num w:numId="29">
    <w:abstractNumId w:val="12"/>
  </w:num>
  <w:num w:numId="30">
    <w:abstractNumId w:val="0"/>
  </w:num>
  <w:num w:numId="31">
    <w:abstractNumId w:val="21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98B"/>
    <w:rsid w:val="000441E3"/>
    <w:rsid w:val="0005776B"/>
    <w:rsid w:val="000C5940"/>
    <w:rsid w:val="00110996"/>
    <w:rsid w:val="001345E6"/>
    <w:rsid w:val="00192D70"/>
    <w:rsid w:val="001D5A56"/>
    <w:rsid w:val="00237A20"/>
    <w:rsid w:val="00241875"/>
    <w:rsid w:val="00356DE8"/>
    <w:rsid w:val="00381569"/>
    <w:rsid w:val="00430C0B"/>
    <w:rsid w:val="00460269"/>
    <w:rsid w:val="004A6CA5"/>
    <w:rsid w:val="00507F3A"/>
    <w:rsid w:val="005152CC"/>
    <w:rsid w:val="005B5C13"/>
    <w:rsid w:val="00683407"/>
    <w:rsid w:val="006C2E52"/>
    <w:rsid w:val="006E50DE"/>
    <w:rsid w:val="0073610A"/>
    <w:rsid w:val="007A710C"/>
    <w:rsid w:val="00925F5F"/>
    <w:rsid w:val="00964C64"/>
    <w:rsid w:val="00A65BB2"/>
    <w:rsid w:val="00A86486"/>
    <w:rsid w:val="00A950A2"/>
    <w:rsid w:val="00B84FAC"/>
    <w:rsid w:val="00BE698B"/>
    <w:rsid w:val="00C053C2"/>
    <w:rsid w:val="00C27A9D"/>
    <w:rsid w:val="00DC37C9"/>
    <w:rsid w:val="00DE5D93"/>
    <w:rsid w:val="00E51115"/>
    <w:rsid w:val="00E67E00"/>
    <w:rsid w:val="00EF5133"/>
    <w:rsid w:val="00F17CC2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1135"/>
  <w15:docId w15:val="{35CC6D7F-8732-4954-AD38-927676E2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69"/>
  </w:style>
  <w:style w:type="paragraph" w:styleId="6">
    <w:name w:val="heading 6"/>
    <w:basedOn w:val="a"/>
    <w:link w:val="60"/>
    <w:uiPriority w:val="9"/>
    <w:qFormat/>
    <w:rsid w:val="00C053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BE698B"/>
  </w:style>
  <w:style w:type="character" w:customStyle="1" w:styleId="c0">
    <w:name w:val="c0"/>
    <w:basedOn w:val="a0"/>
    <w:rsid w:val="00BE698B"/>
  </w:style>
  <w:style w:type="character" w:customStyle="1" w:styleId="c5">
    <w:name w:val="c5"/>
    <w:basedOn w:val="a0"/>
    <w:rsid w:val="00BE698B"/>
  </w:style>
  <w:style w:type="character" w:customStyle="1" w:styleId="c22">
    <w:name w:val="c22"/>
    <w:basedOn w:val="a0"/>
    <w:rsid w:val="00BE698B"/>
  </w:style>
  <w:style w:type="paragraph" w:customStyle="1" w:styleId="c6">
    <w:name w:val="c6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BE698B"/>
  </w:style>
  <w:style w:type="character" w:customStyle="1" w:styleId="c59">
    <w:name w:val="c59"/>
    <w:basedOn w:val="a0"/>
    <w:rsid w:val="00BE698B"/>
  </w:style>
  <w:style w:type="paragraph" w:customStyle="1" w:styleId="c98">
    <w:name w:val="c98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BE698B"/>
  </w:style>
  <w:style w:type="paragraph" w:customStyle="1" w:styleId="c50">
    <w:name w:val="c50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E698B"/>
  </w:style>
  <w:style w:type="paragraph" w:customStyle="1" w:styleId="c2">
    <w:name w:val="c2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E698B"/>
  </w:style>
  <w:style w:type="character" w:customStyle="1" w:styleId="c52">
    <w:name w:val="c52"/>
    <w:basedOn w:val="a0"/>
    <w:rsid w:val="00BE698B"/>
  </w:style>
  <w:style w:type="paragraph" w:customStyle="1" w:styleId="c89">
    <w:name w:val="c89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BE698B"/>
  </w:style>
  <w:style w:type="paragraph" w:customStyle="1" w:styleId="c11">
    <w:name w:val="c11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698B"/>
    <w:rPr>
      <w:color w:val="0000FF"/>
      <w:u w:val="single"/>
    </w:rPr>
  </w:style>
  <w:style w:type="paragraph" w:customStyle="1" w:styleId="c87">
    <w:name w:val="c87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BE698B"/>
  </w:style>
  <w:style w:type="paragraph" w:styleId="a4">
    <w:name w:val="Normal (Web)"/>
    <w:basedOn w:val="a"/>
    <w:uiPriority w:val="99"/>
    <w:unhideWhenUsed/>
    <w:rsid w:val="0035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7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rsid w:val="00C053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875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38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1569"/>
  </w:style>
  <w:style w:type="paragraph" w:customStyle="1" w:styleId="c21">
    <w:name w:val="c21"/>
    <w:basedOn w:val="a"/>
    <w:rsid w:val="0038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68F6-AE5E-47CA-B542-7C3FDFDC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7670</Words>
  <Characters>43721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Vasbe</cp:lastModifiedBy>
  <cp:revision>4</cp:revision>
  <cp:lastPrinted>2021-09-06T10:58:00Z</cp:lastPrinted>
  <dcterms:created xsi:type="dcterms:W3CDTF">2022-08-29T14:09:00Z</dcterms:created>
  <dcterms:modified xsi:type="dcterms:W3CDTF">2023-04-08T19:27:00Z</dcterms:modified>
</cp:coreProperties>
</file>