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A3D1" w14:textId="77777777" w:rsidR="004B71AA" w:rsidRDefault="00000000">
      <w:pPr>
        <w:pStyle w:val="1"/>
        <w:ind w:left="125" w:right="3"/>
      </w:pPr>
      <w:r>
        <w:t xml:space="preserve">АННОТАЦИЯ К РАБОЧЕЙ </w:t>
      </w:r>
      <w:proofErr w:type="gramStart"/>
      <w:r>
        <w:t>ПРОГРАММЕ  УЧЕБНОГО</w:t>
      </w:r>
      <w:proofErr w:type="gramEnd"/>
      <w:r>
        <w:t xml:space="preserve"> ПРЕДМЕТА </w:t>
      </w:r>
    </w:p>
    <w:p w14:paraId="1DD8578C" w14:textId="5E5AF025" w:rsidR="006D1144" w:rsidRDefault="00000000">
      <w:pPr>
        <w:pStyle w:val="1"/>
        <w:ind w:left="125" w:right="3"/>
      </w:pPr>
      <w:r>
        <w:t xml:space="preserve">«АНГЛИЙСКИЙ </w:t>
      </w:r>
      <w:proofErr w:type="gramStart"/>
      <w:r>
        <w:t>ЯЗЫК»  ДЛЯ</w:t>
      </w:r>
      <w:proofErr w:type="gramEnd"/>
      <w:r>
        <w:t xml:space="preserve"> ОБУЧАЮЩИХСЯ 2-4 КЛАССОВ</w:t>
      </w:r>
      <w:r>
        <w:rPr>
          <w:b w:val="0"/>
        </w:rPr>
        <w:t xml:space="preserve"> </w:t>
      </w:r>
    </w:p>
    <w:p w14:paraId="0FA35926" w14:textId="315F2737" w:rsidR="006D1144" w:rsidRDefault="00000000">
      <w:pPr>
        <w:spacing w:after="0"/>
        <w:ind w:left="-15" w:right="3" w:firstLine="566"/>
      </w:pPr>
      <w:r>
        <w:t>Рабочая программа по учебному предмету «Английский язык» на уровне начального общего образования составлена на основе Федеральной программы начального общего образования,  Требований к результатам освоения основной образовательной программы начального общего образования М</w:t>
      </w:r>
      <w:r w:rsidR="004B71AA">
        <w:t>А</w:t>
      </w:r>
      <w:r>
        <w:t>ОУ «СОШ №</w:t>
      </w:r>
      <w:r w:rsidR="004B71AA">
        <w:t>7</w:t>
      </w:r>
      <w:r>
        <w:t xml:space="preserve">», представленных в Федеральном государственном образовательном стандарте начального общего образования (Приказ </w:t>
      </w:r>
      <w:proofErr w:type="spellStart"/>
      <w:r>
        <w:t>Минпросвещения</w:t>
      </w:r>
      <w:proofErr w:type="spellEnd"/>
      <w:r>
        <w:t xml:space="preserve"> России от 31.05.2021 № 286), «Рабочей программы воспитания М</w:t>
      </w:r>
      <w:r w:rsidR="004B71AA">
        <w:t>А</w:t>
      </w:r>
      <w:r>
        <w:t>ОУ «СОШ №</w:t>
      </w:r>
      <w:r w:rsidR="004B71AA">
        <w:t>7</w:t>
      </w:r>
      <w:r>
        <w:t xml:space="preserve">». </w:t>
      </w:r>
    </w:p>
    <w:p w14:paraId="089FBEA1" w14:textId="77777777" w:rsidR="006D1144" w:rsidRDefault="00000000">
      <w:pPr>
        <w:spacing w:after="18"/>
        <w:ind w:left="-15" w:right="3" w:firstLine="600"/>
      </w:pPr>
      <w:r>
        <w:t xml:space="preserve">Программа </w:t>
      </w:r>
      <w:proofErr w:type="gramStart"/>
      <w:r>
        <w:t>по иностранному</w:t>
      </w:r>
      <w:proofErr w:type="gramEnd"/>
      <w: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 </w:t>
      </w:r>
    </w:p>
    <w:p w14:paraId="7360E653" w14:textId="77777777" w:rsidR="006D1144" w:rsidRDefault="00000000">
      <w:pPr>
        <w:spacing w:after="63" w:line="259" w:lineRule="auto"/>
        <w:ind w:left="600" w:right="0" w:firstLine="0"/>
        <w:jc w:val="left"/>
      </w:pPr>
      <w:r>
        <w:t xml:space="preserve"> </w:t>
      </w:r>
    </w:p>
    <w:p w14:paraId="6770F510" w14:textId="77777777" w:rsidR="006D1144" w:rsidRDefault="00000000">
      <w:pPr>
        <w:pStyle w:val="1"/>
        <w:ind w:left="125" w:right="18"/>
      </w:pPr>
      <w:r>
        <w:t xml:space="preserve">ОБЩАЯ ХАРАКТЕРИСТИКА УЧЕБНОГО ПРЕДМЕТА «АНГЛИЙСКИЙ ЯЗЫК» </w:t>
      </w:r>
    </w:p>
    <w:p w14:paraId="73764AD7" w14:textId="77777777" w:rsidR="006D1144" w:rsidRDefault="00000000">
      <w:pPr>
        <w:spacing w:after="25" w:line="259" w:lineRule="auto"/>
        <w:ind w:left="175" w:right="0" w:firstLine="0"/>
        <w:jc w:val="center"/>
      </w:pPr>
      <w:r>
        <w:t xml:space="preserve"> </w:t>
      </w:r>
    </w:p>
    <w:p w14:paraId="1C2206C1" w14:textId="77777777" w:rsidR="006D1144" w:rsidRDefault="00000000">
      <w:pPr>
        <w:spacing w:after="0"/>
        <w:ind w:left="-15" w:right="3" w:firstLine="600"/>
      </w:pPr>
      <w: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r>
        <w:rPr>
          <w:rFonts w:ascii="Calibri" w:eastAsia="Calibri" w:hAnsi="Calibri" w:cs="Calibri"/>
        </w:rPr>
        <w:t xml:space="preserve"> </w:t>
      </w:r>
    </w:p>
    <w:p w14:paraId="6069DC46" w14:textId="77777777" w:rsidR="006D1144" w:rsidRDefault="00000000">
      <w:pPr>
        <w:spacing w:after="14"/>
        <w:ind w:left="-15" w:right="3" w:firstLine="600"/>
      </w:pPr>
      <w:r>
        <w:t xml:space="preserve">Построение программы </w:t>
      </w:r>
      <w:proofErr w:type="gramStart"/>
      <w:r>
        <w:t>по иностранному</w:t>
      </w:r>
      <w:proofErr w:type="gramEnd"/>
      <w: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14:paraId="5834522E" w14:textId="77777777" w:rsidR="006D1144" w:rsidRDefault="00000000">
      <w:pPr>
        <w:spacing w:after="47" w:line="259" w:lineRule="auto"/>
        <w:ind w:left="600" w:right="0" w:firstLine="0"/>
        <w:jc w:val="left"/>
      </w:pPr>
      <w:r>
        <w:rPr>
          <w:rFonts w:ascii="Calibri" w:eastAsia="Calibri" w:hAnsi="Calibri" w:cs="Calibri"/>
        </w:rPr>
        <w:t xml:space="preserve"> </w:t>
      </w:r>
    </w:p>
    <w:p w14:paraId="6A418600" w14:textId="77777777" w:rsidR="006D1144" w:rsidRDefault="00000000">
      <w:pPr>
        <w:spacing w:after="0" w:line="259" w:lineRule="auto"/>
        <w:ind w:left="108" w:right="0" w:firstLine="0"/>
        <w:jc w:val="center"/>
      </w:pPr>
      <w:r>
        <w:rPr>
          <w:b/>
          <w:color w:val="333333"/>
        </w:rPr>
        <w:t xml:space="preserve">ЦЕЛИ ИЗУЧЕНИЯ УЧЕБНОГО ПРЕДМЕТА «АНГЛИЙСКИЙ ЯЗЫК» </w:t>
      </w:r>
    </w:p>
    <w:p w14:paraId="6EBE9F4A" w14:textId="77777777" w:rsidR="006D1144" w:rsidRDefault="00000000">
      <w:pPr>
        <w:spacing w:after="0" w:line="259" w:lineRule="auto"/>
        <w:ind w:left="175" w:right="0" w:firstLine="0"/>
        <w:jc w:val="center"/>
      </w:pPr>
      <w:r>
        <w:t xml:space="preserve"> </w:t>
      </w:r>
    </w:p>
    <w:p w14:paraId="21F1CC4D" w14:textId="77777777" w:rsidR="006D1144" w:rsidRDefault="00000000">
      <w:pPr>
        <w:ind w:left="-15" w:right="3" w:firstLine="600"/>
      </w:pPr>
      <w:r>
        <w:t xml:space="preserve">Образовательные цели программы </w:t>
      </w:r>
      <w:proofErr w:type="gramStart"/>
      <w:r>
        <w:t>по иностранному</w:t>
      </w:r>
      <w:proofErr w:type="gramEnd"/>
      <w:r>
        <w:t xml:space="preserve"> (английскому) языку на уровне начального общего образования включают:</w:t>
      </w:r>
      <w:r>
        <w:rPr>
          <w:rFonts w:ascii="Calibri" w:eastAsia="Calibri" w:hAnsi="Calibri" w:cs="Calibri"/>
        </w:rPr>
        <w:t xml:space="preserve"> </w:t>
      </w:r>
    </w:p>
    <w:p w14:paraId="54376789" w14:textId="77777777" w:rsidR="006D1144" w:rsidRDefault="00000000">
      <w:pPr>
        <w:numPr>
          <w:ilvl w:val="0"/>
          <w:numId w:val="1"/>
        </w:numPr>
        <w:ind w:right="3" w:hanging="360"/>
      </w:pPr>
      <w: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r>
        <w:rPr>
          <w:rFonts w:ascii="Calibri" w:eastAsia="Calibri" w:hAnsi="Calibri" w:cs="Calibri"/>
        </w:rPr>
        <w:t xml:space="preserve"> </w:t>
      </w:r>
    </w:p>
    <w:p w14:paraId="6C8BCA22" w14:textId="77777777" w:rsidR="006D1144" w:rsidRDefault="00000000">
      <w:pPr>
        <w:numPr>
          <w:ilvl w:val="0"/>
          <w:numId w:val="1"/>
        </w:numPr>
        <w:ind w:right="3" w:hanging="36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w:t>
      </w:r>
    </w:p>
    <w:p w14:paraId="49D6729C" w14:textId="77777777" w:rsidR="006D1144" w:rsidRDefault="00000000">
      <w:pPr>
        <w:ind w:left="360" w:right="3" w:firstLine="0"/>
      </w:pPr>
      <w:r>
        <w:t>грамматическими) в соответствии c отобранными темами общения;</w:t>
      </w:r>
      <w:r>
        <w:rPr>
          <w:rFonts w:ascii="Calibri" w:eastAsia="Calibri" w:hAnsi="Calibri" w:cs="Calibri"/>
        </w:rPr>
        <w:t xml:space="preserve"> </w:t>
      </w:r>
    </w:p>
    <w:p w14:paraId="42F7B90B" w14:textId="77777777" w:rsidR="006D1144" w:rsidRDefault="00000000">
      <w:pPr>
        <w:numPr>
          <w:ilvl w:val="0"/>
          <w:numId w:val="1"/>
        </w:numPr>
        <w:ind w:right="3" w:hanging="360"/>
      </w:pPr>
      <w:r>
        <w:t>освоение знаний о языковых явлениях изучаемого иностранного языка, о разных способах выражения мысли на родном и иностранном языках;</w:t>
      </w:r>
      <w:r>
        <w:rPr>
          <w:rFonts w:ascii="Calibri" w:eastAsia="Calibri" w:hAnsi="Calibri" w:cs="Calibri"/>
        </w:rPr>
        <w:t xml:space="preserve"> </w:t>
      </w:r>
    </w:p>
    <w:p w14:paraId="3482A3D4" w14:textId="77777777" w:rsidR="006D1144" w:rsidRDefault="00000000">
      <w:pPr>
        <w:numPr>
          <w:ilvl w:val="0"/>
          <w:numId w:val="1"/>
        </w:numPr>
        <w:ind w:right="3" w:hanging="360"/>
      </w:pPr>
      <w:r>
        <w:lastRenderedPageBreak/>
        <w:t>использование для решения учебных задач интеллектуальных операций (сравнение, анализ, обобщение);</w:t>
      </w:r>
      <w:r>
        <w:rPr>
          <w:rFonts w:ascii="Calibri" w:eastAsia="Calibri" w:hAnsi="Calibri" w:cs="Calibri"/>
        </w:rPr>
        <w:t xml:space="preserve"> </w:t>
      </w:r>
    </w:p>
    <w:p w14:paraId="12D3C4C6" w14:textId="77777777" w:rsidR="006D1144" w:rsidRDefault="00000000">
      <w:pPr>
        <w:numPr>
          <w:ilvl w:val="0"/>
          <w:numId w:val="1"/>
        </w:numPr>
        <w:spacing w:after="0"/>
        <w:ind w:right="3" w:hanging="36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r>
        <w:rPr>
          <w:rFonts w:ascii="Calibri" w:eastAsia="Calibri" w:hAnsi="Calibri" w:cs="Calibri"/>
        </w:rPr>
        <w:t xml:space="preserve"> </w:t>
      </w:r>
    </w:p>
    <w:p w14:paraId="6130A1B7" w14:textId="77777777" w:rsidR="006D1144" w:rsidRDefault="00000000">
      <w:pPr>
        <w:ind w:left="-15" w:right="3" w:firstLine="600"/>
      </w:pPr>
      <w:r>
        <w:t xml:space="preserve">Развивающие цели программы </w:t>
      </w:r>
      <w:proofErr w:type="gramStart"/>
      <w:r>
        <w:t>по иностранному</w:t>
      </w:r>
      <w:proofErr w:type="gramEnd"/>
      <w:r>
        <w:t xml:space="preserve"> (английскому) языку на уровне начального общего образования включают:</w:t>
      </w:r>
      <w:r>
        <w:rPr>
          <w:rFonts w:ascii="Calibri" w:eastAsia="Calibri" w:hAnsi="Calibri" w:cs="Calibri"/>
        </w:rPr>
        <w:t xml:space="preserve"> </w:t>
      </w:r>
    </w:p>
    <w:p w14:paraId="21B8D5C1" w14:textId="77777777" w:rsidR="006D1144" w:rsidRDefault="00000000">
      <w:pPr>
        <w:numPr>
          <w:ilvl w:val="0"/>
          <w:numId w:val="1"/>
        </w:numPr>
        <w:ind w:right="3" w:hanging="360"/>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r>
        <w:rPr>
          <w:rFonts w:ascii="Calibri" w:eastAsia="Calibri" w:hAnsi="Calibri" w:cs="Calibri"/>
        </w:rPr>
        <w:t xml:space="preserve"> </w:t>
      </w:r>
    </w:p>
    <w:p w14:paraId="4AED12A5" w14:textId="77777777" w:rsidR="006D1144" w:rsidRDefault="00000000">
      <w:pPr>
        <w:numPr>
          <w:ilvl w:val="0"/>
          <w:numId w:val="1"/>
        </w:numPr>
        <w:spacing w:after="35"/>
        <w:ind w:right="3" w:hanging="360"/>
      </w:pPr>
      <w:r>
        <w:t>становление коммуникативной культуры обучающихся и их общего речевого развития;</w:t>
      </w:r>
      <w:r>
        <w:rPr>
          <w:rFonts w:ascii="Calibri" w:eastAsia="Calibri" w:hAnsi="Calibri" w:cs="Calibri"/>
        </w:rPr>
        <w:t xml:space="preserve"> </w:t>
      </w:r>
    </w:p>
    <w:p w14:paraId="03F1335D" w14:textId="77777777" w:rsidR="006D1144" w:rsidRDefault="00000000">
      <w:pPr>
        <w:numPr>
          <w:ilvl w:val="0"/>
          <w:numId w:val="1"/>
        </w:numPr>
        <w:ind w:right="3" w:hanging="360"/>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r>
        <w:rPr>
          <w:rFonts w:ascii="Calibri" w:eastAsia="Calibri" w:hAnsi="Calibri" w:cs="Calibri"/>
        </w:rPr>
        <w:t xml:space="preserve"> </w:t>
      </w:r>
    </w:p>
    <w:p w14:paraId="574C2E15" w14:textId="77777777" w:rsidR="006D1144" w:rsidRDefault="00000000">
      <w:pPr>
        <w:numPr>
          <w:ilvl w:val="0"/>
          <w:numId w:val="1"/>
        </w:numPr>
        <w:spacing w:after="72" w:line="260" w:lineRule="auto"/>
        <w:ind w:right="3" w:hanging="36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r>
        <w:rPr>
          <w:rFonts w:ascii="Calibri" w:eastAsia="Calibri" w:hAnsi="Calibri" w:cs="Calibri"/>
        </w:rPr>
        <w:t xml:space="preserve"> </w:t>
      </w:r>
    </w:p>
    <w:p w14:paraId="2090B76B" w14:textId="77777777" w:rsidR="006D1144" w:rsidRDefault="00000000">
      <w:pPr>
        <w:numPr>
          <w:ilvl w:val="0"/>
          <w:numId w:val="1"/>
        </w:numPr>
        <w:spacing w:after="0"/>
        <w:ind w:right="3" w:hanging="36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r>
        <w:rPr>
          <w:rFonts w:ascii="Calibri" w:eastAsia="Calibri" w:hAnsi="Calibri" w:cs="Calibri"/>
        </w:rPr>
        <w:t xml:space="preserve"> </w:t>
      </w:r>
    </w:p>
    <w:p w14:paraId="6AD94AE7" w14:textId="77777777" w:rsidR="006D1144" w:rsidRDefault="00000000">
      <w:pPr>
        <w:ind w:left="-15" w:right="3" w:firstLine="60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r>
        <w:rPr>
          <w:rFonts w:ascii="Calibri" w:eastAsia="Calibri" w:hAnsi="Calibri" w:cs="Calibri"/>
        </w:rPr>
        <w:t xml:space="preserve"> </w:t>
      </w:r>
    </w:p>
    <w:p w14:paraId="2D1B6140" w14:textId="77777777" w:rsidR="006D1144" w:rsidRDefault="00000000">
      <w:pPr>
        <w:numPr>
          <w:ilvl w:val="0"/>
          <w:numId w:val="1"/>
        </w:numPr>
        <w:ind w:right="3" w:hanging="360"/>
      </w:pPr>
      <w:r>
        <w:t>понимание необходимости овладения иностранным языком как средством общения в условиях взаимодействия разных стран и народов;</w:t>
      </w:r>
      <w:r>
        <w:rPr>
          <w:rFonts w:ascii="Calibri" w:eastAsia="Calibri" w:hAnsi="Calibri" w:cs="Calibri"/>
        </w:rPr>
        <w:t xml:space="preserve"> </w:t>
      </w:r>
    </w:p>
    <w:p w14:paraId="0E6EAC4B" w14:textId="77777777" w:rsidR="006D1144" w:rsidRDefault="00000000">
      <w:pPr>
        <w:numPr>
          <w:ilvl w:val="0"/>
          <w:numId w:val="1"/>
        </w:numPr>
        <w:ind w:right="3" w:hanging="36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r>
        <w:rPr>
          <w:rFonts w:ascii="Calibri" w:eastAsia="Calibri" w:hAnsi="Calibri" w:cs="Calibri"/>
        </w:rPr>
        <w:t xml:space="preserve"> </w:t>
      </w:r>
    </w:p>
    <w:p w14:paraId="46D47D22" w14:textId="77777777" w:rsidR="006D1144" w:rsidRDefault="00000000">
      <w:pPr>
        <w:numPr>
          <w:ilvl w:val="0"/>
          <w:numId w:val="1"/>
        </w:numPr>
        <w:ind w:right="3" w:hanging="360"/>
      </w:pPr>
      <w: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r>
        <w:rPr>
          <w:rFonts w:ascii="Calibri" w:eastAsia="Calibri" w:hAnsi="Calibri" w:cs="Calibri"/>
        </w:rPr>
        <w:t xml:space="preserve"> </w:t>
      </w:r>
    </w:p>
    <w:p w14:paraId="60D14A8E" w14:textId="77777777" w:rsidR="006D1144" w:rsidRDefault="00000000">
      <w:pPr>
        <w:numPr>
          <w:ilvl w:val="0"/>
          <w:numId w:val="1"/>
        </w:numPr>
        <w:ind w:right="3" w:hanging="360"/>
      </w:pPr>
      <w:r>
        <w:t>воспитание эмоционального и познавательного интереса к художественной культуре других народов;</w:t>
      </w:r>
      <w:r>
        <w:rPr>
          <w:rFonts w:ascii="Calibri" w:eastAsia="Calibri" w:hAnsi="Calibri" w:cs="Calibri"/>
        </w:rPr>
        <w:t xml:space="preserve"> </w:t>
      </w:r>
    </w:p>
    <w:p w14:paraId="5826152F" w14:textId="77777777" w:rsidR="006D1144" w:rsidRDefault="00000000">
      <w:pPr>
        <w:numPr>
          <w:ilvl w:val="0"/>
          <w:numId w:val="1"/>
        </w:numPr>
        <w:spacing w:after="0"/>
        <w:ind w:right="3" w:hanging="360"/>
      </w:pPr>
      <w:r>
        <w:t>формирование положительной мотивации и устойчивого учебно-познавательного интереса к предмету «Иностранный язык».</w:t>
      </w:r>
      <w:r>
        <w:rPr>
          <w:rFonts w:ascii="Calibri" w:eastAsia="Calibri" w:hAnsi="Calibri" w:cs="Calibri"/>
        </w:rPr>
        <w:t xml:space="preserve"> </w:t>
      </w:r>
    </w:p>
    <w:p w14:paraId="48077F9E" w14:textId="77777777" w:rsidR="006D1144" w:rsidRDefault="00000000">
      <w:pPr>
        <w:spacing w:after="67" w:line="259" w:lineRule="auto"/>
        <w:ind w:left="50" w:right="0" w:firstLine="0"/>
        <w:jc w:val="center"/>
      </w:pPr>
      <w:r>
        <w:rPr>
          <w:b/>
        </w:rPr>
        <w:t xml:space="preserve"> </w:t>
      </w:r>
    </w:p>
    <w:p w14:paraId="62B7BE8B" w14:textId="77777777" w:rsidR="006D1144" w:rsidRDefault="00000000">
      <w:pPr>
        <w:pStyle w:val="1"/>
        <w:spacing w:after="57"/>
        <w:ind w:left="1567" w:right="1507"/>
      </w:pPr>
      <w:r>
        <w:t xml:space="preserve">МЕСТО УЧЕБНОГО ПРЕДМЕТА «АНГЛИЙСКИЙ ЯЗЫК» В УЧЕБНОМ ПЛАНЕ </w:t>
      </w:r>
    </w:p>
    <w:p w14:paraId="6AD31DBD" w14:textId="3F0E9CE5" w:rsidR="006D1144" w:rsidRDefault="00000000" w:rsidP="004B71AA">
      <w:pPr>
        <w:spacing w:after="268" w:line="259" w:lineRule="auto"/>
        <w:ind w:left="0" w:right="0" w:firstLine="0"/>
        <w:jc w:val="left"/>
      </w:pPr>
      <w:r>
        <w:rPr>
          <w:rFonts w:ascii="Calibri" w:eastAsia="Calibri" w:hAnsi="Calibri" w:cs="Calibri"/>
          <w:sz w:val="22"/>
        </w:rPr>
        <w:t xml:space="preserve"> </w:t>
      </w:r>
      <w:r>
        <w:t xml:space="preserve">    Общее число часов, отведённых на изучение курса «Английский язык», — 204 ч (два часа в неделю в каждом классе): 2 класс — 68 часов, 3 класс — 68 часов, 4 класс — 68 часов. </w:t>
      </w:r>
    </w:p>
    <w:sectPr w:rsidR="006D1144">
      <w:pgSz w:w="11904" w:h="16382"/>
      <w:pgMar w:top="1191" w:right="840" w:bottom="161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56718"/>
    <w:multiLevelType w:val="hybridMultilevel"/>
    <w:tmpl w:val="C4FA4F3A"/>
    <w:lvl w:ilvl="0" w:tplc="CC28D0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C292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983F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A647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5ABE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30E3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7E64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4600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68E3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810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44"/>
    <w:rsid w:val="004B71AA"/>
    <w:rsid w:val="006D1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2F45"/>
  <w15:docId w15:val="{B8462E45-E2D4-48CC-9678-EF2265B5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2" w:line="264" w:lineRule="auto"/>
      <w:ind w:left="370" w:right="12" w:hanging="37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22"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2023-10-21T14:07:00Z</dcterms:created>
  <dcterms:modified xsi:type="dcterms:W3CDTF">2023-10-21T14:07:00Z</dcterms:modified>
</cp:coreProperties>
</file>